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184D1A" w14:textId="1852A99A" w:rsidR="00A531BE" w:rsidRDefault="00A531BE" w:rsidP="00A531BE">
      <w:pPr>
        <w:pStyle w:val="Titre1"/>
        <w:jc w:val="center"/>
        <w:rPr>
          <w:noProof/>
        </w:rPr>
      </w:pPr>
      <w:r w:rsidRPr="004717E9">
        <w:rPr>
          <w:noProof/>
        </w:rPr>
        <w:drawing>
          <wp:inline distT="0" distB="0" distL="0" distR="0" wp14:anchorId="3641338A" wp14:editId="6418C0AA">
            <wp:extent cx="1906270" cy="1198880"/>
            <wp:effectExtent l="0" t="0" r="0" b="1270"/>
            <wp:docPr id="2" name="Image 2" descr=" Valentin Haüy - Avec les aveugles et les malvoyants - Agir pour l'autonomie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 Valentin Haüy - Avec les aveugles et les malvoyants - Agir pour l'autonomie (logo). "/>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06270" cy="1198880"/>
                    </a:xfrm>
                    <a:prstGeom prst="rect">
                      <a:avLst/>
                    </a:prstGeom>
                  </pic:spPr>
                </pic:pic>
              </a:graphicData>
            </a:graphic>
          </wp:inline>
        </w:drawing>
      </w:r>
    </w:p>
    <w:p w14:paraId="7EE5FC1D" w14:textId="4655933C" w:rsidR="00D0146E" w:rsidRDefault="00960D98" w:rsidP="00A531BE">
      <w:pPr>
        <w:pStyle w:val="Titre1"/>
        <w:jc w:val="center"/>
      </w:pPr>
      <w:r w:rsidRPr="004717E9">
        <w:t>Communiqué de presse</w:t>
      </w:r>
      <w:r w:rsidR="00A531BE">
        <w:t xml:space="preserve">, </w:t>
      </w:r>
      <w:r w:rsidR="00116062">
        <w:t xml:space="preserve">12 </w:t>
      </w:r>
      <w:r w:rsidR="00E378A6" w:rsidRPr="004717E9">
        <w:t>octobre</w:t>
      </w:r>
      <w:r w:rsidR="00D0146E" w:rsidRPr="004717E9">
        <w:t xml:space="preserve"> 202</w:t>
      </w:r>
      <w:r w:rsidR="00D94716" w:rsidRPr="004717E9">
        <w:t>1</w:t>
      </w:r>
    </w:p>
    <w:p w14:paraId="073557B1" w14:textId="2471E6FC" w:rsidR="00826449" w:rsidRDefault="00826449" w:rsidP="00826449">
      <w:pPr>
        <w:rPr>
          <w:lang w:val="fr-FR"/>
        </w:rPr>
      </w:pPr>
    </w:p>
    <w:p w14:paraId="22797985" w14:textId="2937B1B1" w:rsidR="00826449" w:rsidRPr="00826449" w:rsidRDefault="00826449" w:rsidP="00826449">
      <w:pPr>
        <w:rPr>
          <w:sz w:val="2"/>
          <w:szCs w:val="2"/>
          <w:lang w:val="fr-FR"/>
        </w:rPr>
      </w:pPr>
    </w:p>
    <w:p w14:paraId="1419C199" w14:textId="0C8A26A5" w:rsidR="004C546D" w:rsidRPr="004717E9" w:rsidRDefault="00D94716" w:rsidP="004717E9">
      <w:pPr>
        <w:pStyle w:val="Titre2"/>
        <w:pBdr>
          <w:top w:val="none" w:sz="0" w:space="0" w:color="auto"/>
          <w:left w:val="none" w:sz="0" w:space="0" w:color="auto"/>
          <w:bottom w:val="none" w:sz="0" w:space="0" w:color="auto"/>
          <w:right w:val="none" w:sz="0" w:space="0" w:color="auto"/>
          <w:between w:val="none" w:sz="0" w:space="0" w:color="auto"/>
          <w:bar w:val="none" w:sz="0" w:color="auto"/>
        </w:pBdr>
        <w:shd w:val="clear" w:color="auto" w:fill="7030A0"/>
        <w:spacing w:beforeLines="120" w:before="288" w:after="120" w:line="276" w:lineRule="auto"/>
        <w:jc w:val="center"/>
        <w:rPr>
          <w:rFonts w:asciiTheme="minorHAnsi" w:hAnsiTheme="minorHAnsi" w:cstheme="minorHAnsi"/>
          <w:b w:val="0"/>
          <w:bCs/>
          <w:color w:val="4B08A1"/>
          <w:sz w:val="32"/>
          <w:szCs w:val="32"/>
          <w:lang w:val="fr-FR"/>
        </w:rPr>
      </w:pPr>
      <w:bookmarkStart w:id="0" w:name="_Hlk49507665"/>
      <w:bookmarkStart w:id="1" w:name="_Hlk50734640"/>
      <w:bookmarkEnd w:id="0"/>
      <w:bookmarkEnd w:id="1"/>
      <w:r w:rsidRPr="004717E9">
        <w:rPr>
          <w:rFonts w:asciiTheme="minorHAnsi" w:hAnsiTheme="minorHAnsi" w:cstheme="minorHAnsi"/>
          <w:bCs/>
          <w:sz w:val="32"/>
          <w:szCs w:val="32"/>
          <w:lang w:val="fr-FR"/>
        </w:rPr>
        <w:t xml:space="preserve">Mieux vivre sa malvoyance : </w:t>
      </w:r>
      <w:r w:rsidR="00826449">
        <w:rPr>
          <w:rFonts w:asciiTheme="minorHAnsi" w:hAnsiTheme="minorHAnsi" w:cstheme="minorHAnsi"/>
          <w:bCs/>
          <w:sz w:val="32"/>
          <w:szCs w:val="32"/>
          <w:lang w:val="fr-FR"/>
        </w:rPr>
        <w:br/>
      </w:r>
      <w:r w:rsidRPr="004717E9">
        <w:rPr>
          <w:rFonts w:asciiTheme="minorHAnsi" w:hAnsiTheme="minorHAnsi" w:cstheme="minorHAnsi"/>
          <w:bCs/>
          <w:sz w:val="32"/>
          <w:szCs w:val="32"/>
          <w:lang w:val="fr-FR"/>
        </w:rPr>
        <w:t>découvrez la nouvelle campagne</w:t>
      </w:r>
      <w:r w:rsidR="00826449">
        <w:rPr>
          <w:rFonts w:asciiTheme="minorHAnsi" w:hAnsiTheme="minorHAnsi" w:cstheme="minorHAnsi"/>
          <w:bCs/>
          <w:sz w:val="32"/>
          <w:szCs w:val="32"/>
          <w:lang w:val="fr-FR"/>
        </w:rPr>
        <w:t xml:space="preserve"> </w:t>
      </w:r>
      <w:r w:rsidRPr="004717E9">
        <w:rPr>
          <w:rFonts w:asciiTheme="minorHAnsi" w:hAnsiTheme="minorHAnsi" w:cstheme="minorHAnsi"/>
          <w:bCs/>
          <w:sz w:val="32"/>
          <w:szCs w:val="32"/>
          <w:lang w:val="fr-FR"/>
        </w:rPr>
        <w:t>de l’association Valentin Haüy !</w:t>
      </w:r>
    </w:p>
    <w:p w14:paraId="1463EEF4" w14:textId="77777777" w:rsidR="004717E9" w:rsidRPr="006B4D77" w:rsidRDefault="004717E9" w:rsidP="004717E9">
      <w:pPr>
        <w:pStyle w:val="Corps"/>
        <w:pBdr>
          <w:top w:val="none" w:sz="0" w:space="0" w:color="auto"/>
          <w:left w:val="none" w:sz="0" w:space="0" w:color="auto"/>
          <w:bottom w:val="none" w:sz="0" w:space="0" w:color="auto"/>
          <w:right w:val="none" w:sz="0" w:space="0" w:color="auto"/>
          <w:between w:val="none" w:sz="0" w:space="0" w:color="auto"/>
          <w:bar w:val="none" w:sz="0" w:color="auto"/>
        </w:pBdr>
        <w:spacing w:beforeLines="120" w:before="288" w:line="276" w:lineRule="auto"/>
        <w:rPr>
          <w:rFonts w:ascii="Arial" w:hAnsi="Arial" w:cs="Arial"/>
          <w:b/>
          <w:bCs/>
          <w:sz w:val="2"/>
          <w:szCs w:val="2"/>
        </w:rPr>
      </w:pPr>
    </w:p>
    <w:p w14:paraId="77C3C0A8" w14:textId="70FC1180" w:rsidR="00A24354" w:rsidRDefault="00116062" w:rsidP="004717E9">
      <w:pPr>
        <w:pStyle w:val="Corps"/>
        <w:pBdr>
          <w:top w:val="none" w:sz="0" w:space="0" w:color="auto"/>
          <w:left w:val="none" w:sz="0" w:space="0" w:color="auto"/>
          <w:bottom w:val="none" w:sz="0" w:space="0" w:color="auto"/>
          <w:right w:val="none" w:sz="0" w:space="0" w:color="auto"/>
          <w:between w:val="none" w:sz="0" w:space="0" w:color="auto"/>
          <w:bar w:val="none" w:sz="0" w:color="auto"/>
        </w:pBdr>
        <w:spacing w:beforeLines="120" w:before="288" w:line="276" w:lineRule="auto"/>
        <w:rPr>
          <w:rFonts w:ascii="Arial" w:hAnsi="Arial" w:cs="Arial"/>
          <w:b/>
          <w:bCs/>
          <w:sz w:val="24"/>
          <w:szCs w:val="24"/>
        </w:rPr>
      </w:pPr>
      <w:r w:rsidRPr="00116062">
        <w:rPr>
          <w:rFonts w:cs="Arial"/>
          <w:b/>
          <w:bCs/>
          <w:sz w:val="24"/>
        </w:rPr>
        <w:t>À</w:t>
      </w:r>
      <w:r w:rsidR="00D94716" w:rsidRPr="004717E9">
        <w:rPr>
          <w:rFonts w:ascii="Arial" w:hAnsi="Arial" w:cs="Arial"/>
          <w:b/>
          <w:bCs/>
          <w:sz w:val="24"/>
          <w:szCs w:val="24"/>
        </w:rPr>
        <w:t xml:space="preserve"> l’occasion de la journée mondiale de la vue, l’association Valentin Haüy lance sa première campagne de sensibilisation auprès du grand public sur le thème de la malvoyance.</w:t>
      </w:r>
      <w:r w:rsidR="00A24354" w:rsidRPr="00A24354">
        <w:rPr>
          <w:rFonts w:cs="Arial"/>
          <w:b/>
          <w:bCs/>
          <w:noProof/>
          <w:color w:val="4B08A1"/>
          <w:sz w:val="24"/>
        </w:rPr>
        <w:t xml:space="preserve"> </w:t>
      </w:r>
    </w:p>
    <w:p w14:paraId="18608152" w14:textId="64695214" w:rsidR="00164A83" w:rsidRPr="004717E9" w:rsidRDefault="00D94716" w:rsidP="00353716">
      <w:pPr>
        <w:pStyle w:val="Titre3"/>
      </w:pPr>
      <w:r w:rsidRPr="004717E9">
        <w:t xml:space="preserve">La malvoyance, un handicap </w:t>
      </w:r>
      <w:r w:rsidRPr="00353716">
        <w:t>invisible</w:t>
      </w:r>
    </w:p>
    <w:p w14:paraId="08907F33" w14:textId="2BDB99E9" w:rsidR="00D94716" w:rsidRPr="004717E9" w:rsidRDefault="00D94716" w:rsidP="00826449">
      <w:pPr>
        <w:spacing w:beforeLines="120" w:before="288" w:after="120" w:line="276" w:lineRule="auto"/>
        <w:rPr>
          <w:lang w:val="fr-FR"/>
        </w:rPr>
      </w:pPr>
      <w:r w:rsidRPr="004717E9">
        <w:rPr>
          <w:b/>
          <w:bCs/>
          <w:lang w:val="fr-FR"/>
        </w:rPr>
        <w:t>En France, plus d’1 </w:t>
      </w:r>
      <w:r w:rsidR="00DD5954" w:rsidRPr="004717E9">
        <w:rPr>
          <w:b/>
          <w:bCs/>
          <w:lang w:val="fr-FR"/>
        </w:rPr>
        <w:t>7</w:t>
      </w:r>
      <w:r w:rsidRPr="004717E9">
        <w:rPr>
          <w:b/>
          <w:bCs/>
          <w:lang w:val="fr-FR"/>
        </w:rPr>
        <w:t>00 000 personnes sont touchées par la malvoyance.</w:t>
      </w:r>
      <w:r w:rsidRPr="004717E9">
        <w:rPr>
          <w:lang w:val="fr-FR"/>
        </w:rPr>
        <w:t xml:space="preserve"> Très souvent liée au vieillissement, la malvoyance peut aussi faire basculer la vie de plus jeunes personnes. </w:t>
      </w:r>
      <w:r w:rsidR="002A4578" w:rsidRPr="004717E9">
        <w:rPr>
          <w:lang w:val="fr-FR"/>
        </w:rPr>
        <w:t>La malvoyance peut</w:t>
      </w:r>
      <w:r w:rsidR="004717E9">
        <w:rPr>
          <w:lang w:val="fr-FR"/>
        </w:rPr>
        <w:t xml:space="preserve"> </w:t>
      </w:r>
      <w:r w:rsidR="002A4578" w:rsidRPr="004717E9">
        <w:rPr>
          <w:lang w:val="fr-FR"/>
        </w:rPr>
        <w:t xml:space="preserve">être d’origine congénitale ou consécutive </w:t>
      </w:r>
      <w:r w:rsidR="00F757D7">
        <w:rPr>
          <w:lang w:val="fr-FR"/>
        </w:rPr>
        <w:t xml:space="preserve">à </w:t>
      </w:r>
      <w:r w:rsidR="002A4578" w:rsidRPr="004717E9">
        <w:rPr>
          <w:lang w:val="fr-FR"/>
        </w:rPr>
        <w:t xml:space="preserve">une pathologie ou </w:t>
      </w:r>
      <w:r w:rsidR="00F757D7">
        <w:rPr>
          <w:lang w:val="fr-FR"/>
        </w:rPr>
        <w:t xml:space="preserve">à </w:t>
      </w:r>
      <w:r w:rsidR="002A4578" w:rsidRPr="004717E9">
        <w:rPr>
          <w:lang w:val="fr-FR"/>
        </w:rPr>
        <w:t>un traumatisme. </w:t>
      </w:r>
      <w:r w:rsidRPr="004717E9">
        <w:rPr>
          <w:rFonts w:eastAsia="Times New Roman"/>
          <w:lang w:val="fr-FR"/>
        </w:rPr>
        <w:t>Les principales causes de déficience</w:t>
      </w:r>
      <w:r w:rsidR="00F757D7">
        <w:rPr>
          <w:rFonts w:eastAsia="Times New Roman"/>
          <w:lang w:val="fr-FR"/>
        </w:rPr>
        <w:t>s</w:t>
      </w:r>
      <w:r w:rsidRPr="004717E9">
        <w:rPr>
          <w:rFonts w:eastAsia="Times New Roman"/>
          <w:lang w:val="fr-FR"/>
        </w:rPr>
        <w:t xml:space="preserve"> visuelle</w:t>
      </w:r>
      <w:r w:rsidR="00F757D7">
        <w:rPr>
          <w:rFonts w:eastAsia="Times New Roman"/>
          <w:lang w:val="fr-FR"/>
        </w:rPr>
        <w:t>s</w:t>
      </w:r>
      <w:r w:rsidRPr="004717E9">
        <w:rPr>
          <w:rFonts w:eastAsia="Times New Roman"/>
          <w:lang w:val="fr-FR"/>
        </w:rPr>
        <w:t xml:space="preserve"> sont l</w:t>
      </w:r>
      <w:r w:rsidRPr="004717E9">
        <w:rPr>
          <w:lang w:val="fr-FR"/>
        </w:rPr>
        <w:t>a cataracte, la dégénérescence maculaire liée à l’âge (DMLA), le glaucome, la rétinopathie diabétique ou encore l’opacification cornéenne. Ces différents types de déficiences visuelles entrainent des situations de malvoyance aussi différentes que complexes.</w:t>
      </w:r>
    </w:p>
    <w:p w14:paraId="165B0D21" w14:textId="5BB8BE40" w:rsidR="00C84962" w:rsidRPr="004717E9" w:rsidRDefault="00D94716" w:rsidP="006B4D77">
      <w:pPr>
        <w:spacing w:after="120" w:line="276" w:lineRule="auto"/>
        <w:rPr>
          <w:rFonts w:cs="Arial"/>
          <w:b/>
          <w:bCs/>
          <w:sz w:val="24"/>
          <w:lang w:val="fr-FR"/>
        </w:rPr>
      </w:pPr>
      <w:r w:rsidRPr="004717E9">
        <w:rPr>
          <w:rFonts w:cs="Arial"/>
          <w:sz w:val="24"/>
          <w:lang w:val="fr-FR"/>
        </w:rPr>
        <w:t xml:space="preserve">À ces pathologies qui viennent </w:t>
      </w:r>
      <w:r w:rsidR="00364C0E" w:rsidRPr="004717E9">
        <w:rPr>
          <w:rFonts w:cs="Arial"/>
          <w:sz w:val="24"/>
          <w:lang w:val="fr-FR"/>
        </w:rPr>
        <w:t>perturber</w:t>
      </w:r>
      <w:r w:rsidRPr="004717E9">
        <w:rPr>
          <w:rFonts w:cs="Arial"/>
          <w:sz w:val="24"/>
          <w:lang w:val="fr-FR"/>
        </w:rPr>
        <w:t xml:space="preserve"> tous les repères, s’ajoutent souvent bien d’autres </w:t>
      </w:r>
      <w:r w:rsidR="00364C0E" w:rsidRPr="004717E9">
        <w:rPr>
          <w:rFonts w:cs="Arial"/>
          <w:sz w:val="24"/>
          <w:lang w:val="fr-FR"/>
        </w:rPr>
        <w:t>problématiques</w:t>
      </w:r>
      <w:r w:rsidR="004717E9">
        <w:rPr>
          <w:rFonts w:cs="Arial"/>
          <w:sz w:val="24"/>
          <w:lang w:val="fr-FR"/>
        </w:rPr>
        <w:t> </w:t>
      </w:r>
      <w:r w:rsidR="00364C0E" w:rsidRPr="004717E9">
        <w:rPr>
          <w:rFonts w:cs="Arial"/>
          <w:sz w:val="24"/>
          <w:lang w:val="fr-FR"/>
        </w:rPr>
        <w:t>:</w:t>
      </w:r>
      <w:r w:rsidRPr="004717E9">
        <w:rPr>
          <w:rFonts w:cs="Arial"/>
          <w:sz w:val="24"/>
          <w:lang w:val="fr-FR"/>
        </w:rPr>
        <w:t xml:space="preserve"> un diagnostic tardif, la difficulté d’en parler, la peur de devenir aveugle, le doute de ne pas pouvoir vivre « comme avant », ou que l’entourage et les aidants ne comprennent pas. </w:t>
      </w:r>
      <w:r w:rsidR="00A531BE">
        <w:rPr>
          <w:rFonts w:cs="Arial"/>
          <w:sz w:val="24"/>
          <w:lang w:val="fr-FR"/>
        </w:rPr>
        <w:t xml:space="preserve">L’isolement de ces personnes peut alors s’accentuer, et engendrer des conséquences bien plus difficiles avec des répercussions sur la vie quotidienne, sociale et professionnelle.  </w:t>
      </w:r>
    </w:p>
    <w:p w14:paraId="6ED0F5DC" w14:textId="7EFF22B2" w:rsidR="00D94716" w:rsidRPr="004717E9" w:rsidRDefault="00D94716" w:rsidP="004717E9">
      <w:pPr>
        <w:pStyle w:val="Paragraphedeliste"/>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spacing w:beforeLines="120" w:before="288" w:after="240" w:line="276" w:lineRule="auto"/>
        <w:jc w:val="both"/>
        <w:rPr>
          <w:rFonts w:cs="Arial"/>
          <w:color w:val="4B08A1"/>
          <w:sz w:val="24"/>
          <w:lang w:val="fr-FR"/>
        </w:rPr>
      </w:pPr>
      <w:r w:rsidRPr="004717E9">
        <w:rPr>
          <w:rFonts w:cs="Arial"/>
          <w:color w:val="4B08A1"/>
          <w:sz w:val="24"/>
          <w:lang w:val="fr-FR"/>
        </w:rPr>
        <w:t>Peut-on se déplacer sereinement quand on est malvoyant</w:t>
      </w:r>
      <w:r w:rsidR="004717E9" w:rsidRPr="004717E9">
        <w:rPr>
          <w:rFonts w:cs="Arial"/>
          <w:color w:val="4B08A1"/>
          <w:sz w:val="24"/>
          <w:lang w:val="fr-FR"/>
        </w:rPr>
        <w:t> </w:t>
      </w:r>
      <w:r w:rsidRPr="004717E9">
        <w:rPr>
          <w:rFonts w:cs="Arial"/>
          <w:color w:val="4B08A1"/>
          <w:sz w:val="24"/>
          <w:lang w:val="fr-FR"/>
        </w:rPr>
        <w:t>?</w:t>
      </w:r>
    </w:p>
    <w:p w14:paraId="6174F740" w14:textId="1CE2F76F" w:rsidR="00D94716" w:rsidRPr="004717E9" w:rsidRDefault="00D94716" w:rsidP="004717E9">
      <w:pPr>
        <w:pStyle w:val="Paragraphedeliste"/>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spacing w:beforeLines="120" w:before="288" w:after="240" w:line="276" w:lineRule="auto"/>
        <w:jc w:val="both"/>
        <w:rPr>
          <w:rFonts w:cs="Arial"/>
          <w:color w:val="4B08A1"/>
          <w:sz w:val="24"/>
          <w:lang w:val="fr-FR"/>
        </w:rPr>
      </w:pPr>
      <w:r w:rsidRPr="004717E9">
        <w:rPr>
          <w:rFonts w:cs="Arial"/>
          <w:color w:val="4B08A1"/>
          <w:sz w:val="24"/>
          <w:lang w:val="fr-FR"/>
        </w:rPr>
        <w:t>Peut-on profiter de la lecture quand on est malvoyant</w:t>
      </w:r>
      <w:r w:rsidR="004717E9" w:rsidRPr="004717E9">
        <w:rPr>
          <w:rFonts w:cs="Arial"/>
          <w:color w:val="4B08A1"/>
          <w:sz w:val="24"/>
          <w:lang w:val="fr-FR"/>
        </w:rPr>
        <w:t> </w:t>
      </w:r>
      <w:r w:rsidRPr="004717E9">
        <w:rPr>
          <w:rFonts w:cs="Arial"/>
          <w:color w:val="4B08A1"/>
          <w:sz w:val="24"/>
          <w:lang w:val="fr-FR"/>
        </w:rPr>
        <w:t>?</w:t>
      </w:r>
    </w:p>
    <w:p w14:paraId="5F3E35AE" w14:textId="59228192" w:rsidR="00D94716" w:rsidRPr="004717E9" w:rsidRDefault="00D94716" w:rsidP="004717E9">
      <w:pPr>
        <w:pStyle w:val="Paragraphedeliste"/>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spacing w:beforeLines="120" w:before="288" w:after="240" w:line="276" w:lineRule="auto"/>
        <w:jc w:val="both"/>
        <w:rPr>
          <w:rFonts w:cs="Arial"/>
          <w:color w:val="4B08A1"/>
          <w:sz w:val="24"/>
          <w:lang w:val="fr-FR"/>
        </w:rPr>
      </w:pPr>
      <w:r w:rsidRPr="004717E9">
        <w:rPr>
          <w:rFonts w:cs="Arial"/>
          <w:color w:val="4B08A1"/>
          <w:sz w:val="24"/>
          <w:lang w:val="fr-FR"/>
        </w:rPr>
        <w:t>Peut-on avoir accès aux nouvelles technologies quand on est malvoyant</w:t>
      </w:r>
      <w:r w:rsidR="004717E9" w:rsidRPr="004717E9">
        <w:rPr>
          <w:rFonts w:cs="Arial"/>
          <w:color w:val="4B08A1"/>
          <w:sz w:val="24"/>
          <w:lang w:val="fr-FR"/>
        </w:rPr>
        <w:t> </w:t>
      </w:r>
      <w:r w:rsidRPr="004717E9">
        <w:rPr>
          <w:rFonts w:cs="Arial"/>
          <w:color w:val="4B08A1"/>
          <w:sz w:val="24"/>
          <w:lang w:val="fr-FR"/>
        </w:rPr>
        <w:t>?</w:t>
      </w:r>
    </w:p>
    <w:p w14:paraId="709E2F79" w14:textId="4A3B1F09" w:rsidR="00D94716" w:rsidRPr="004717E9" w:rsidRDefault="00D94716" w:rsidP="004717E9">
      <w:pPr>
        <w:pStyle w:val="Paragraphedeliste"/>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spacing w:beforeLines="120" w:before="288" w:after="240" w:line="276" w:lineRule="auto"/>
        <w:jc w:val="both"/>
        <w:rPr>
          <w:rFonts w:cs="Arial"/>
          <w:color w:val="4B08A1"/>
          <w:sz w:val="24"/>
          <w:lang w:val="fr-FR"/>
        </w:rPr>
      </w:pPr>
      <w:r w:rsidRPr="004717E9">
        <w:rPr>
          <w:rFonts w:cs="Arial"/>
          <w:color w:val="4B08A1"/>
          <w:sz w:val="24"/>
          <w:lang w:val="fr-FR"/>
        </w:rPr>
        <w:t>Peut-on envisager un parcours professionnel quand on est malvoyant</w:t>
      </w:r>
      <w:r w:rsidR="004717E9" w:rsidRPr="004717E9">
        <w:rPr>
          <w:rFonts w:cs="Arial"/>
          <w:color w:val="4B08A1"/>
          <w:sz w:val="24"/>
          <w:lang w:val="fr-FR"/>
        </w:rPr>
        <w:t> </w:t>
      </w:r>
      <w:r w:rsidRPr="004717E9">
        <w:rPr>
          <w:rFonts w:cs="Arial"/>
          <w:color w:val="4B08A1"/>
          <w:sz w:val="24"/>
          <w:lang w:val="fr-FR"/>
        </w:rPr>
        <w:t>?</w:t>
      </w:r>
    </w:p>
    <w:p w14:paraId="7F9017EF" w14:textId="3606AC4E" w:rsidR="00E378A6" w:rsidRDefault="00D94716" w:rsidP="004717E9">
      <w:pPr>
        <w:pStyle w:val="Paragraphedeliste"/>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spacing w:beforeLines="120" w:before="288" w:after="240" w:line="276" w:lineRule="auto"/>
        <w:jc w:val="both"/>
        <w:rPr>
          <w:rFonts w:cs="Arial"/>
          <w:color w:val="4B08A1"/>
          <w:sz w:val="24"/>
          <w:lang w:val="fr-FR"/>
        </w:rPr>
      </w:pPr>
      <w:r w:rsidRPr="004717E9">
        <w:rPr>
          <w:rFonts w:cs="Arial"/>
          <w:color w:val="4B08A1"/>
          <w:sz w:val="24"/>
          <w:lang w:val="fr-FR"/>
        </w:rPr>
        <w:t>Peut-on bien vivre au quotidien quand on est malvoyant</w:t>
      </w:r>
      <w:r w:rsidR="004717E9" w:rsidRPr="004717E9">
        <w:rPr>
          <w:rFonts w:cs="Arial"/>
          <w:color w:val="4B08A1"/>
          <w:sz w:val="24"/>
          <w:lang w:val="fr-FR"/>
        </w:rPr>
        <w:t> </w:t>
      </w:r>
      <w:r w:rsidRPr="004717E9">
        <w:rPr>
          <w:rFonts w:cs="Arial"/>
          <w:color w:val="4B08A1"/>
          <w:sz w:val="24"/>
          <w:lang w:val="fr-FR"/>
        </w:rPr>
        <w:t>?</w:t>
      </w:r>
    </w:p>
    <w:p w14:paraId="378FCFE0" w14:textId="7E92F894" w:rsidR="00AB3316" w:rsidRPr="004717E9" w:rsidRDefault="00D94716" w:rsidP="00353716">
      <w:pPr>
        <w:pStyle w:val="Titre3"/>
      </w:pPr>
      <w:r w:rsidRPr="004717E9">
        <w:t xml:space="preserve">Oui, des </w:t>
      </w:r>
      <w:r w:rsidR="00E877E6" w:rsidRPr="00826449">
        <w:t>solutions</w:t>
      </w:r>
      <w:r w:rsidR="00E877E6" w:rsidRPr="004717E9">
        <w:t xml:space="preserve"> existent !</w:t>
      </w:r>
    </w:p>
    <w:p w14:paraId="468741C5" w14:textId="3CE9D2C8" w:rsidR="00D94716" w:rsidRPr="004717E9" w:rsidRDefault="00D94716" w:rsidP="006B4D77">
      <w:pPr>
        <w:spacing w:before="120" w:line="276" w:lineRule="auto"/>
        <w:rPr>
          <w:rStyle w:val="lev"/>
          <w:rFonts w:cs="Arial"/>
          <w:sz w:val="24"/>
          <w:shd w:val="clear" w:color="auto" w:fill="FFFFFF"/>
          <w:lang w:val="fr-FR"/>
        </w:rPr>
      </w:pPr>
      <w:r w:rsidRPr="004717E9">
        <w:rPr>
          <w:rStyle w:val="lev"/>
          <w:rFonts w:cs="Arial"/>
          <w:sz w:val="24"/>
          <w:shd w:val="clear" w:color="auto" w:fill="FFFFFF"/>
          <w:lang w:val="fr-FR"/>
        </w:rPr>
        <w:t xml:space="preserve">L’association Valentin Haüy, reconnue d’utilité publique depuis 1891, propose </w:t>
      </w:r>
      <w:r w:rsidR="00364C0E" w:rsidRPr="004717E9">
        <w:rPr>
          <w:rStyle w:val="lev"/>
          <w:rFonts w:cs="Arial"/>
          <w:sz w:val="24"/>
          <w:shd w:val="clear" w:color="auto" w:fill="FFFFFF"/>
          <w:lang w:val="fr-FR"/>
        </w:rPr>
        <w:t xml:space="preserve">de nombreux </w:t>
      </w:r>
      <w:r w:rsidRPr="004717E9">
        <w:rPr>
          <w:rStyle w:val="lev"/>
          <w:rFonts w:cs="Arial"/>
          <w:sz w:val="24"/>
          <w:shd w:val="clear" w:color="auto" w:fill="FFFFFF"/>
          <w:lang w:val="fr-FR"/>
        </w:rPr>
        <w:t>services nécessaires pour mieux vivre au quotidien avec sa malvoyance</w:t>
      </w:r>
      <w:r w:rsidR="004717E9">
        <w:rPr>
          <w:rStyle w:val="lev"/>
          <w:rFonts w:cs="Arial"/>
          <w:sz w:val="24"/>
          <w:shd w:val="clear" w:color="auto" w:fill="FFFFFF"/>
          <w:lang w:val="fr-FR"/>
        </w:rPr>
        <w:t> </w:t>
      </w:r>
      <w:r w:rsidRPr="004717E9">
        <w:rPr>
          <w:rStyle w:val="lev"/>
          <w:rFonts w:cs="Arial"/>
          <w:sz w:val="24"/>
          <w:shd w:val="clear" w:color="auto" w:fill="FFFFFF"/>
          <w:lang w:val="fr-FR"/>
        </w:rPr>
        <w:t xml:space="preserve">! </w:t>
      </w:r>
    </w:p>
    <w:p w14:paraId="4DF2EC38" w14:textId="714818F9" w:rsidR="00D94716" w:rsidRPr="004717E9" w:rsidRDefault="00D94716" w:rsidP="00E52EB8">
      <w:pPr>
        <w:keepNext/>
        <w:spacing w:before="120" w:line="276" w:lineRule="auto"/>
        <w:rPr>
          <w:rFonts w:cs="Arial"/>
          <w:sz w:val="24"/>
          <w:lang w:val="fr-FR"/>
        </w:rPr>
      </w:pPr>
      <w:r w:rsidRPr="004717E9">
        <w:rPr>
          <w:rStyle w:val="lev"/>
          <w:rFonts w:cs="Arial"/>
          <w:sz w:val="24"/>
          <w:shd w:val="clear" w:color="auto" w:fill="FFFFFF"/>
          <w:lang w:val="fr-FR"/>
        </w:rPr>
        <w:lastRenderedPageBreak/>
        <w:t>Malgré la déficience visuelle et la baisse de vision inéluctable, l’autonomie peut être préservée grâce aux solutions proposées au sein des comités, des établissements et des services du siège de l’association</w:t>
      </w:r>
      <w:r w:rsidR="004717E9">
        <w:rPr>
          <w:rStyle w:val="lev"/>
          <w:rFonts w:cs="Arial"/>
          <w:sz w:val="24"/>
          <w:shd w:val="clear" w:color="auto" w:fill="FFFFFF"/>
          <w:lang w:val="fr-FR"/>
        </w:rPr>
        <w:t> </w:t>
      </w:r>
      <w:r w:rsidRPr="004717E9">
        <w:rPr>
          <w:rStyle w:val="lev"/>
          <w:rFonts w:cs="Arial"/>
          <w:sz w:val="24"/>
          <w:shd w:val="clear" w:color="auto" w:fill="FFFFFF"/>
          <w:lang w:val="fr-FR"/>
        </w:rPr>
        <w:t>:</w:t>
      </w:r>
      <w:r w:rsidRPr="004717E9">
        <w:rPr>
          <w:rFonts w:cs="Arial"/>
          <w:sz w:val="24"/>
          <w:lang w:val="fr-FR"/>
        </w:rPr>
        <w:t xml:space="preserve"> </w:t>
      </w:r>
    </w:p>
    <w:p w14:paraId="7B5D0F62" w14:textId="534F1C95"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a</w:t>
      </w:r>
      <w:r w:rsidR="00D94716" w:rsidRPr="004717E9">
        <w:rPr>
          <w:rFonts w:cs="Arial"/>
          <w:sz w:val="24"/>
          <w:lang w:val="fr-FR"/>
        </w:rPr>
        <w:t>ccompagnement</w:t>
      </w:r>
      <w:proofErr w:type="gramEnd"/>
      <w:r w:rsidR="00D94716" w:rsidRPr="004717E9">
        <w:rPr>
          <w:rFonts w:cs="Arial"/>
          <w:sz w:val="24"/>
          <w:lang w:val="fr-FR"/>
        </w:rPr>
        <w:t xml:space="preserve"> social</w:t>
      </w:r>
      <w:r>
        <w:rPr>
          <w:rFonts w:cs="Arial"/>
          <w:sz w:val="24"/>
          <w:lang w:val="fr-FR"/>
        </w:rPr>
        <w:t> ;</w:t>
      </w:r>
      <w:r w:rsidR="00D94716" w:rsidRPr="004717E9">
        <w:rPr>
          <w:rFonts w:cs="Arial"/>
          <w:sz w:val="24"/>
          <w:lang w:val="fr-FR"/>
        </w:rPr>
        <w:t xml:space="preserve"> </w:t>
      </w:r>
    </w:p>
    <w:p w14:paraId="132840FB" w14:textId="0AFBDB3F" w:rsidR="00F757D7" w:rsidRPr="00F757D7" w:rsidRDefault="00F757D7" w:rsidP="00F757D7">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a</w:t>
      </w:r>
      <w:r w:rsidR="00D94716" w:rsidRPr="004717E9">
        <w:rPr>
          <w:rFonts w:cs="Arial"/>
          <w:sz w:val="24"/>
          <w:lang w:val="fr-FR"/>
        </w:rPr>
        <w:t>ccompagnement</w:t>
      </w:r>
      <w:proofErr w:type="gramEnd"/>
      <w:r w:rsidR="00D94716" w:rsidRPr="004717E9">
        <w:rPr>
          <w:rFonts w:cs="Arial"/>
          <w:sz w:val="24"/>
          <w:lang w:val="fr-FR"/>
        </w:rPr>
        <w:t xml:space="preserve"> juridique</w:t>
      </w:r>
      <w:r>
        <w:rPr>
          <w:rFonts w:cs="Arial"/>
          <w:sz w:val="24"/>
          <w:lang w:val="fr-FR"/>
        </w:rPr>
        <w:t> ;</w:t>
      </w:r>
    </w:p>
    <w:p w14:paraId="5271BDE8" w14:textId="3327CEB9"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e</w:t>
      </w:r>
      <w:r w:rsidR="00D94716" w:rsidRPr="004717E9">
        <w:rPr>
          <w:rFonts w:cs="Arial"/>
          <w:sz w:val="24"/>
          <w:lang w:val="fr-FR"/>
        </w:rPr>
        <w:t>spaces</w:t>
      </w:r>
      <w:proofErr w:type="gramEnd"/>
      <w:r w:rsidR="00D94716" w:rsidRPr="004717E9">
        <w:rPr>
          <w:rFonts w:cs="Arial"/>
          <w:sz w:val="24"/>
          <w:lang w:val="fr-FR"/>
        </w:rPr>
        <w:t xml:space="preserve"> d’accueil de proximité, pour informer et accompagner</w:t>
      </w:r>
      <w:r>
        <w:rPr>
          <w:rFonts w:cs="Arial"/>
          <w:sz w:val="24"/>
          <w:lang w:val="fr-FR"/>
        </w:rPr>
        <w:t> ;</w:t>
      </w:r>
    </w:p>
    <w:p w14:paraId="708F5FC5" w14:textId="1A7CED33"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i</w:t>
      </w:r>
      <w:r w:rsidR="00D94716" w:rsidRPr="004717E9">
        <w:rPr>
          <w:rFonts w:cs="Arial"/>
          <w:sz w:val="24"/>
          <w:lang w:val="fr-FR"/>
        </w:rPr>
        <w:t>nitiation</w:t>
      </w:r>
      <w:proofErr w:type="gramEnd"/>
      <w:r w:rsidR="00D94716" w:rsidRPr="004717E9">
        <w:rPr>
          <w:rFonts w:cs="Arial"/>
          <w:sz w:val="24"/>
          <w:lang w:val="fr-FR"/>
        </w:rPr>
        <w:t xml:space="preserve"> à la technique de guidage</w:t>
      </w:r>
      <w:r>
        <w:rPr>
          <w:rFonts w:cs="Arial"/>
          <w:sz w:val="24"/>
          <w:lang w:val="fr-FR"/>
        </w:rPr>
        <w:t> ;</w:t>
      </w:r>
    </w:p>
    <w:p w14:paraId="4759F763" w14:textId="721903DD"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f</w:t>
      </w:r>
      <w:r w:rsidR="00D94716" w:rsidRPr="004717E9">
        <w:rPr>
          <w:rFonts w:cs="Arial"/>
          <w:sz w:val="24"/>
          <w:lang w:val="fr-FR"/>
        </w:rPr>
        <w:t>ormation</w:t>
      </w:r>
      <w:proofErr w:type="gramEnd"/>
      <w:r w:rsidR="00D94716" w:rsidRPr="004717E9">
        <w:rPr>
          <w:rFonts w:cs="Arial"/>
          <w:sz w:val="24"/>
          <w:lang w:val="fr-FR"/>
        </w:rPr>
        <w:t xml:space="preserve"> aux déplacements autonomes</w:t>
      </w:r>
      <w:r>
        <w:rPr>
          <w:rFonts w:cs="Arial"/>
          <w:sz w:val="24"/>
          <w:lang w:val="fr-FR"/>
        </w:rPr>
        <w:t> ;</w:t>
      </w:r>
    </w:p>
    <w:p w14:paraId="61745D51" w14:textId="68CC6DCB"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i</w:t>
      </w:r>
      <w:r w:rsidR="00D94716" w:rsidRPr="004717E9">
        <w:rPr>
          <w:rFonts w:cs="Arial"/>
          <w:sz w:val="24"/>
          <w:lang w:val="fr-FR"/>
        </w:rPr>
        <w:t>nformations</w:t>
      </w:r>
      <w:proofErr w:type="gramEnd"/>
      <w:r w:rsidR="00D94716" w:rsidRPr="004717E9">
        <w:rPr>
          <w:rFonts w:cs="Arial"/>
          <w:sz w:val="24"/>
          <w:lang w:val="fr-FR"/>
        </w:rPr>
        <w:t xml:space="preserve"> sur les nouvelles technologies facilitant le déplacement</w:t>
      </w:r>
      <w:r>
        <w:rPr>
          <w:rFonts w:cs="Arial"/>
          <w:sz w:val="24"/>
          <w:lang w:val="fr-FR"/>
        </w:rPr>
        <w:t> ;</w:t>
      </w:r>
    </w:p>
    <w:p w14:paraId="482CC9C9" w14:textId="467ADF8C"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m</w:t>
      </w:r>
      <w:r w:rsidR="00D94716" w:rsidRPr="004717E9">
        <w:rPr>
          <w:rFonts w:cs="Arial"/>
          <w:sz w:val="24"/>
          <w:lang w:val="fr-FR"/>
        </w:rPr>
        <w:t>atériels</w:t>
      </w:r>
      <w:proofErr w:type="gramEnd"/>
      <w:r w:rsidR="00D94716" w:rsidRPr="004717E9">
        <w:rPr>
          <w:rFonts w:cs="Arial"/>
          <w:sz w:val="24"/>
          <w:lang w:val="fr-FR"/>
        </w:rPr>
        <w:t xml:space="preserve"> adaptés dans nos boutiques</w:t>
      </w:r>
      <w:r>
        <w:rPr>
          <w:rFonts w:cs="Arial"/>
          <w:sz w:val="24"/>
          <w:lang w:val="fr-FR"/>
        </w:rPr>
        <w:t> ;</w:t>
      </w:r>
    </w:p>
    <w:p w14:paraId="79460A4B" w14:textId="6B051D9B"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i</w:t>
      </w:r>
      <w:r w:rsidR="00D94716" w:rsidRPr="004717E9">
        <w:rPr>
          <w:rFonts w:cs="Arial"/>
          <w:sz w:val="24"/>
          <w:lang w:val="fr-FR"/>
        </w:rPr>
        <w:t>nterlocuteurs</w:t>
      </w:r>
      <w:proofErr w:type="gramEnd"/>
      <w:r w:rsidR="00D94716" w:rsidRPr="004717E9">
        <w:rPr>
          <w:rFonts w:cs="Arial"/>
          <w:sz w:val="24"/>
          <w:lang w:val="fr-FR"/>
        </w:rPr>
        <w:t xml:space="preserve"> des collectivités, administrations et entreprises pour la mise en accessibilité du bâti, de la voirie, des transports</w:t>
      </w:r>
      <w:r>
        <w:rPr>
          <w:rFonts w:cs="Arial"/>
          <w:sz w:val="24"/>
          <w:lang w:val="fr-FR"/>
        </w:rPr>
        <w:t> ;</w:t>
      </w:r>
    </w:p>
    <w:p w14:paraId="0F05DD21" w14:textId="1432A4C8"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t</w:t>
      </w:r>
      <w:r w:rsidR="00D94716" w:rsidRPr="004717E9">
        <w:rPr>
          <w:rFonts w:cs="Arial"/>
          <w:sz w:val="24"/>
          <w:lang w:val="fr-FR"/>
        </w:rPr>
        <w:t>éléphonie</w:t>
      </w:r>
      <w:proofErr w:type="gramEnd"/>
      <w:r w:rsidR="00D94716" w:rsidRPr="004717E9">
        <w:rPr>
          <w:rFonts w:cs="Arial"/>
          <w:sz w:val="24"/>
          <w:lang w:val="fr-FR"/>
        </w:rPr>
        <w:t>, informatique et technologies adaptées</w:t>
      </w:r>
      <w:r>
        <w:rPr>
          <w:rFonts w:cs="Arial"/>
          <w:sz w:val="24"/>
          <w:lang w:val="fr-FR"/>
        </w:rPr>
        <w:t> ;</w:t>
      </w:r>
    </w:p>
    <w:p w14:paraId="6F00F475" w14:textId="2093F31D"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a</w:t>
      </w:r>
      <w:r w:rsidR="00D94716" w:rsidRPr="004717E9">
        <w:rPr>
          <w:rFonts w:cs="Arial"/>
          <w:sz w:val="24"/>
          <w:lang w:val="fr-FR"/>
        </w:rPr>
        <w:t>ccessibilité</w:t>
      </w:r>
      <w:proofErr w:type="gramEnd"/>
      <w:r w:rsidR="00D94716" w:rsidRPr="004717E9">
        <w:rPr>
          <w:rFonts w:cs="Arial"/>
          <w:sz w:val="24"/>
          <w:lang w:val="fr-FR"/>
        </w:rPr>
        <w:t xml:space="preserve"> à la culture et aux loisirs</w:t>
      </w:r>
      <w:r>
        <w:rPr>
          <w:rFonts w:cs="Arial"/>
          <w:sz w:val="24"/>
          <w:lang w:val="fr-FR"/>
        </w:rPr>
        <w:t> ;</w:t>
      </w:r>
    </w:p>
    <w:p w14:paraId="12AF128F" w14:textId="36151FE3"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m</w:t>
      </w:r>
      <w:r w:rsidR="00D94716" w:rsidRPr="004717E9">
        <w:rPr>
          <w:rFonts w:cs="Arial"/>
          <w:sz w:val="24"/>
          <w:lang w:val="fr-FR"/>
        </w:rPr>
        <w:t>édiathèque</w:t>
      </w:r>
      <w:proofErr w:type="gramEnd"/>
      <w:r w:rsidR="00D94716" w:rsidRPr="004717E9">
        <w:rPr>
          <w:rFonts w:cs="Arial"/>
          <w:sz w:val="24"/>
          <w:lang w:val="fr-FR"/>
        </w:rPr>
        <w:t xml:space="preserve"> de livres audio et bibliothèque en ligne ÉOLE accessibles gratuitement aux personnes empêchées de lire</w:t>
      </w:r>
      <w:r>
        <w:rPr>
          <w:rFonts w:cs="Arial"/>
          <w:sz w:val="24"/>
          <w:lang w:val="fr-FR"/>
        </w:rPr>
        <w:t> ;</w:t>
      </w:r>
    </w:p>
    <w:p w14:paraId="6167BAB5" w14:textId="7B02A63F"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é</w:t>
      </w:r>
      <w:r w:rsidR="00D94716" w:rsidRPr="004717E9">
        <w:rPr>
          <w:rFonts w:cs="Arial"/>
          <w:sz w:val="24"/>
          <w:lang w:val="fr-FR"/>
        </w:rPr>
        <w:t>tablissements</w:t>
      </w:r>
      <w:proofErr w:type="gramEnd"/>
      <w:r w:rsidR="00D94716" w:rsidRPr="004717E9">
        <w:rPr>
          <w:rFonts w:cs="Arial"/>
          <w:sz w:val="24"/>
          <w:lang w:val="fr-FR"/>
        </w:rPr>
        <w:t xml:space="preserve"> ou services d’aide par le travail (</w:t>
      </w:r>
      <w:r w:rsidRPr="00F757D7">
        <w:rPr>
          <w:rFonts w:cs="Arial"/>
          <w:sz w:val="24"/>
          <w:lang w:val="fr-FR"/>
        </w:rPr>
        <w:t>É</w:t>
      </w:r>
      <w:r w:rsidR="00D94716" w:rsidRPr="004717E9">
        <w:rPr>
          <w:rFonts w:cs="Arial"/>
          <w:sz w:val="24"/>
          <w:lang w:val="fr-FR"/>
        </w:rPr>
        <w:t>SAT)</w:t>
      </w:r>
      <w:r>
        <w:rPr>
          <w:rFonts w:cs="Arial"/>
          <w:sz w:val="24"/>
          <w:lang w:val="fr-FR"/>
        </w:rPr>
        <w:t> ;</w:t>
      </w:r>
    </w:p>
    <w:p w14:paraId="6372ABE3" w14:textId="36B4859D" w:rsidR="00D94716" w:rsidRPr="004717E9" w:rsidRDefault="00F757D7" w:rsidP="00E52EB8">
      <w:pPr>
        <w:pStyle w:val="Paragraphedeliste"/>
        <w:keepNext/>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276" w:lineRule="auto"/>
        <w:rPr>
          <w:rFonts w:cs="Arial"/>
          <w:sz w:val="24"/>
          <w:lang w:val="fr-FR"/>
        </w:rPr>
      </w:pPr>
      <w:proofErr w:type="gramStart"/>
      <w:r>
        <w:rPr>
          <w:rFonts w:cs="Arial"/>
          <w:sz w:val="24"/>
          <w:lang w:val="fr-FR"/>
        </w:rPr>
        <w:t>c</w:t>
      </w:r>
      <w:r w:rsidR="00D94716" w:rsidRPr="004717E9">
        <w:rPr>
          <w:rFonts w:cs="Arial"/>
          <w:sz w:val="24"/>
          <w:lang w:val="fr-FR"/>
        </w:rPr>
        <w:t>entre</w:t>
      </w:r>
      <w:proofErr w:type="gramEnd"/>
      <w:r w:rsidR="00D94716" w:rsidRPr="004717E9">
        <w:rPr>
          <w:rFonts w:cs="Arial"/>
          <w:sz w:val="24"/>
          <w:lang w:val="fr-FR"/>
        </w:rPr>
        <w:t xml:space="preserve"> de </w:t>
      </w:r>
      <w:r w:rsidR="004717E9">
        <w:rPr>
          <w:rFonts w:cs="Arial"/>
          <w:sz w:val="24"/>
          <w:lang w:val="fr-FR"/>
        </w:rPr>
        <w:t>f</w:t>
      </w:r>
      <w:r w:rsidR="00D94716" w:rsidRPr="004717E9">
        <w:rPr>
          <w:rFonts w:cs="Arial"/>
          <w:sz w:val="24"/>
          <w:lang w:val="fr-FR"/>
        </w:rPr>
        <w:t xml:space="preserve">ormation et de </w:t>
      </w:r>
      <w:r w:rsidR="004717E9">
        <w:rPr>
          <w:rFonts w:cs="Arial"/>
          <w:sz w:val="24"/>
          <w:lang w:val="fr-FR"/>
        </w:rPr>
        <w:t>r</w:t>
      </w:r>
      <w:r w:rsidR="00D94716" w:rsidRPr="004717E9">
        <w:rPr>
          <w:rFonts w:cs="Arial"/>
          <w:sz w:val="24"/>
          <w:lang w:val="fr-FR"/>
        </w:rPr>
        <w:t xml:space="preserve">ééducation </w:t>
      </w:r>
      <w:r w:rsidR="004717E9">
        <w:rPr>
          <w:rFonts w:cs="Arial"/>
          <w:sz w:val="24"/>
          <w:lang w:val="fr-FR"/>
        </w:rPr>
        <w:t>p</w:t>
      </w:r>
      <w:r w:rsidR="00D94716" w:rsidRPr="004717E9">
        <w:rPr>
          <w:rFonts w:cs="Arial"/>
          <w:sz w:val="24"/>
          <w:lang w:val="fr-FR"/>
        </w:rPr>
        <w:t xml:space="preserve">rofessionnelle Valentin Haüy (CFRP) </w:t>
      </w:r>
      <w:r>
        <w:rPr>
          <w:rFonts w:cs="Arial"/>
          <w:sz w:val="24"/>
          <w:lang w:val="fr-FR"/>
        </w:rPr>
        <w:t>.</w:t>
      </w:r>
    </w:p>
    <w:p w14:paraId="41390027" w14:textId="33687956" w:rsidR="00D94716" w:rsidRPr="004717E9" w:rsidRDefault="00D94716" w:rsidP="006B4D77">
      <w:pPr>
        <w:spacing w:before="120" w:line="276" w:lineRule="auto"/>
        <w:rPr>
          <w:rFonts w:cs="Arial"/>
          <w:color w:val="222222"/>
          <w:sz w:val="24"/>
          <w:lang w:val="fr-FR"/>
        </w:rPr>
      </w:pPr>
      <w:r w:rsidRPr="004717E9">
        <w:rPr>
          <w:rFonts w:cs="Arial"/>
          <w:color w:val="222222"/>
          <w:sz w:val="24"/>
          <w:lang w:val="fr-FR"/>
        </w:rPr>
        <w:t xml:space="preserve">À travers cette campagne de sensibilisation, </w:t>
      </w:r>
      <w:r w:rsidRPr="004717E9">
        <w:rPr>
          <w:rFonts w:cs="Arial"/>
          <w:b/>
          <w:bCs/>
          <w:color w:val="222222"/>
          <w:sz w:val="24"/>
          <w:lang w:val="fr-FR"/>
        </w:rPr>
        <w:t>l'association Valentin Haüy</w:t>
      </w:r>
      <w:r w:rsidRPr="004717E9">
        <w:rPr>
          <w:rFonts w:cs="Arial"/>
          <w:b/>
          <w:bCs/>
          <w:color w:val="C00000"/>
          <w:sz w:val="24"/>
          <w:lang w:val="fr-FR"/>
        </w:rPr>
        <w:t xml:space="preserve"> </w:t>
      </w:r>
      <w:r w:rsidRPr="004717E9">
        <w:rPr>
          <w:rFonts w:cs="Arial"/>
          <w:b/>
          <w:bCs/>
          <w:sz w:val="24"/>
          <w:lang w:val="fr-FR"/>
        </w:rPr>
        <w:t xml:space="preserve">souhaite rendre plus visibles auprès du grand public, des aidants, des professionnels de santé, </w:t>
      </w:r>
      <w:r w:rsidRPr="004717E9">
        <w:rPr>
          <w:rFonts w:cs="Arial"/>
          <w:b/>
          <w:bCs/>
          <w:color w:val="222222"/>
          <w:sz w:val="24"/>
          <w:lang w:val="fr-FR"/>
        </w:rPr>
        <w:t>les solutions d’accompagnement qu’elle développe</w:t>
      </w:r>
      <w:r w:rsidRPr="004717E9">
        <w:rPr>
          <w:rFonts w:cs="Arial"/>
          <w:color w:val="222222"/>
          <w:sz w:val="24"/>
          <w:lang w:val="fr-FR"/>
        </w:rPr>
        <w:t xml:space="preserve"> depuis plus de 130 ans, pour favoriser l’autonomie et l’inclusion sociale des personnes malvoyantes.</w:t>
      </w:r>
      <w:r w:rsidR="00826449">
        <w:rPr>
          <w:rFonts w:cs="Arial"/>
          <w:color w:val="222222"/>
          <w:sz w:val="24"/>
          <w:lang w:val="fr-FR"/>
        </w:rPr>
        <w:t xml:space="preserve"> </w:t>
      </w:r>
    </w:p>
    <w:p w14:paraId="42C7A618" w14:textId="3EAC992E" w:rsidR="00D94716" w:rsidRDefault="00D94716" w:rsidP="006B4D77">
      <w:pPr>
        <w:spacing w:before="120" w:line="276" w:lineRule="auto"/>
        <w:rPr>
          <w:rFonts w:cs="Arial"/>
          <w:b/>
          <w:bCs/>
          <w:color w:val="222222"/>
          <w:sz w:val="24"/>
          <w:lang w:val="fr-FR"/>
        </w:rPr>
      </w:pPr>
      <w:bookmarkStart w:id="2" w:name="_Hlk84598917"/>
      <w:r w:rsidRPr="004717E9">
        <w:rPr>
          <w:rFonts w:cs="Arial"/>
          <w:b/>
          <w:bCs/>
          <w:color w:val="222222"/>
          <w:sz w:val="24"/>
          <w:lang w:val="fr-FR"/>
        </w:rPr>
        <w:t>Aidez-nous à diffuser largement cette campagne et rendons visible ce handicap</w:t>
      </w:r>
      <w:r w:rsidR="004717E9">
        <w:rPr>
          <w:rFonts w:cs="Arial"/>
          <w:b/>
          <w:bCs/>
          <w:color w:val="222222"/>
          <w:sz w:val="24"/>
          <w:lang w:val="fr-FR"/>
        </w:rPr>
        <w:t> </w:t>
      </w:r>
      <w:proofErr w:type="gramStart"/>
      <w:r w:rsidR="005939EE">
        <w:rPr>
          <w:rFonts w:cs="Arial"/>
          <w:b/>
          <w:bCs/>
          <w:color w:val="222222"/>
          <w:sz w:val="24"/>
          <w:lang w:val="fr-FR"/>
        </w:rPr>
        <w:t>invisible</w:t>
      </w:r>
      <w:r w:rsidRPr="004717E9">
        <w:rPr>
          <w:rFonts w:cs="Arial"/>
          <w:b/>
          <w:bCs/>
          <w:color w:val="222222"/>
          <w:sz w:val="24"/>
          <w:lang w:val="fr-FR"/>
        </w:rPr>
        <w:t>!</w:t>
      </w:r>
      <w:proofErr w:type="gramEnd"/>
    </w:p>
    <w:p w14:paraId="4AF9A44E" w14:textId="77777777" w:rsidR="00A531BE" w:rsidRDefault="00A531BE" w:rsidP="006B4D77">
      <w:pPr>
        <w:spacing w:before="120" w:line="276" w:lineRule="auto"/>
        <w:rPr>
          <w:rFonts w:cs="Arial"/>
          <w:b/>
          <w:bCs/>
          <w:color w:val="222222"/>
          <w:sz w:val="24"/>
          <w:lang w:val="fr-FR"/>
        </w:rPr>
      </w:pPr>
    </w:p>
    <w:bookmarkEnd w:id="2"/>
    <w:p w14:paraId="44C9C9B3" w14:textId="2712E08F" w:rsidR="00A531BE" w:rsidRPr="00353716" w:rsidRDefault="00F757D7" w:rsidP="00A531BE">
      <w:pPr>
        <w:tabs>
          <w:tab w:val="right" w:pos="10198"/>
        </w:tabs>
        <w:spacing w:line="276" w:lineRule="auto"/>
        <w:jc w:val="center"/>
        <w:rPr>
          <w:rFonts w:eastAsiaTheme="majorEastAsia" w:cstheme="majorHAnsi"/>
          <w:b/>
          <w:noProof/>
          <w:color w:val="4B08A1"/>
          <w:sz w:val="24"/>
          <w:lang w:val="fr-FR"/>
        </w:rPr>
      </w:pPr>
      <w:r>
        <w:rPr>
          <w:lang w:val="fr-FR"/>
        </w:rPr>
        <w:t xml:space="preserve">Visitez le site internet </w:t>
      </w:r>
      <w:proofErr w:type="gramStart"/>
      <w:r>
        <w:rPr>
          <w:lang w:val="fr-FR"/>
        </w:rPr>
        <w:t>dédié </w:t>
      </w:r>
      <w:r>
        <w:t xml:space="preserve"> :</w:t>
      </w:r>
      <w:proofErr w:type="gramEnd"/>
      <w:r>
        <w:t xml:space="preserve"> </w:t>
      </w:r>
      <w:hyperlink r:id="rId9" w:history="1">
        <w:r w:rsidR="00A531BE">
          <w:rPr>
            <w:rStyle w:val="Lienhypertexte"/>
            <w:rFonts w:cs="Arial"/>
            <w:b/>
            <w:bCs/>
            <w:color w:val="7030A0"/>
            <w:sz w:val="24"/>
            <w:bdr w:val="none" w:sz="0" w:space="0" w:color="auto"/>
            <w:lang w:val="fr-FR"/>
          </w:rPr>
          <w:t>mieuxvivresamalvoyance.com</w:t>
        </w:r>
      </w:hyperlink>
    </w:p>
    <w:p w14:paraId="2E2AC6DA" w14:textId="77777777" w:rsidR="00A4497A" w:rsidRPr="00B97B2C" w:rsidRDefault="00A4497A" w:rsidP="00826449">
      <w:pPr>
        <w:pStyle w:val="Paragraphestandard"/>
        <w:spacing w:before="300" w:line="276" w:lineRule="auto"/>
        <w:rPr>
          <w:b/>
          <w:bCs/>
          <w:color w:val="7030A0"/>
        </w:rPr>
        <w:sectPr w:rsidR="00A4497A" w:rsidRPr="00B97B2C" w:rsidSect="00826449">
          <w:footerReference w:type="default" r:id="rId10"/>
          <w:pgSz w:w="11900" w:h="16840"/>
          <w:pgMar w:top="737" w:right="737" w:bottom="737" w:left="737" w:header="0" w:footer="284" w:gutter="0"/>
          <w:cols w:space="720"/>
          <w:docGrid w:linePitch="326"/>
        </w:sectPr>
      </w:pPr>
      <w:r>
        <w:rPr>
          <w:rStyle w:val="Titre3Car"/>
        </w:rPr>
        <w:t>Contacts</w:t>
      </w:r>
    </w:p>
    <w:p w14:paraId="3A1B63AD" w14:textId="77777777" w:rsidR="00A4497A" w:rsidRPr="00783395" w:rsidRDefault="00A4497A" w:rsidP="00A4497A">
      <w:pPr>
        <w:pStyle w:val="Titre4"/>
        <w:spacing w:before="200" w:line="276" w:lineRule="auto"/>
        <w:rPr>
          <w:rFonts w:ascii="Arial" w:hAnsi="Arial" w:cs="Arial"/>
          <w:b/>
          <w:bCs/>
          <w:i w:val="0"/>
          <w:iCs w:val="0"/>
          <w:caps/>
          <w:color w:val="auto"/>
          <w:szCs w:val="23"/>
          <w:lang w:val="fr-FR"/>
        </w:rPr>
      </w:pPr>
      <w:r w:rsidRPr="00783395">
        <w:rPr>
          <w:rFonts w:ascii="Arial" w:hAnsi="Arial" w:cs="Arial"/>
          <w:b/>
          <w:bCs/>
          <w:i w:val="0"/>
          <w:iCs w:val="0"/>
          <w:caps/>
          <w:color w:val="auto"/>
          <w:szCs w:val="23"/>
          <w:lang w:val="fr-FR"/>
        </w:rPr>
        <w:t>P</w:t>
      </w:r>
      <w:r w:rsidRPr="00783395">
        <w:rPr>
          <w:rFonts w:ascii="Arial" w:hAnsi="Arial" w:cs="Arial"/>
          <w:b/>
          <w:bCs/>
          <w:i w:val="0"/>
          <w:iCs w:val="0"/>
          <w:color w:val="auto"/>
          <w:szCs w:val="23"/>
          <w:lang w:val="fr-FR"/>
        </w:rPr>
        <w:t>resse</w:t>
      </w:r>
    </w:p>
    <w:p w14:paraId="47CBAC74" w14:textId="77777777" w:rsidR="00A4497A" w:rsidRPr="009A5754" w:rsidRDefault="00A4497A" w:rsidP="00A4497A">
      <w:pPr>
        <w:pStyle w:val="Paragraphestandard"/>
        <w:spacing w:line="276" w:lineRule="auto"/>
        <w:rPr>
          <w:rFonts w:ascii="Arial" w:hAnsi="Arial" w:cs="Arial"/>
          <w:szCs w:val="23"/>
        </w:rPr>
      </w:pPr>
      <w:r w:rsidRPr="009A5754">
        <w:rPr>
          <w:rFonts w:ascii="Arial" w:hAnsi="Arial" w:cs="Arial"/>
          <w:szCs w:val="23"/>
        </w:rPr>
        <w:t>Agence Sophie Benoit Communication</w:t>
      </w:r>
    </w:p>
    <w:p w14:paraId="6BA3B85A" w14:textId="3A8B25C9" w:rsidR="00A4497A" w:rsidRPr="009A5754" w:rsidRDefault="00A4497A" w:rsidP="00A4497A">
      <w:pPr>
        <w:pStyle w:val="Paragraphestandard"/>
        <w:spacing w:line="276" w:lineRule="auto"/>
        <w:rPr>
          <w:rFonts w:ascii="Arial" w:hAnsi="Arial" w:cs="Arial"/>
          <w:szCs w:val="23"/>
          <w:lang w:val="en-US"/>
        </w:rPr>
      </w:pPr>
      <w:r w:rsidRPr="009A5754">
        <w:rPr>
          <w:rFonts w:ascii="Arial" w:hAnsi="Arial" w:cs="Arial"/>
          <w:szCs w:val="23"/>
          <w:lang w:val="en-US"/>
        </w:rPr>
        <w:t xml:space="preserve">Yglinga </w:t>
      </w:r>
      <w:r w:rsidR="00826449">
        <w:rPr>
          <w:rFonts w:ascii="Arial" w:hAnsi="Arial" w:cs="Arial"/>
          <w:szCs w:val="23"/>
          <w:lang w:val="en-US"/>
        </w:rPr>
        <w:t>Benoit</w:t>
      </w:r>
    </w:p>
    <w:p w14:paraId="02E44936" w14:textId="77777777" w:rsidR="00A4497A" w:rsidRPr="009A5754" w:rsidRDefault="00791ED7" w:rsidP="00A4497A">
      <w:pPr>
        <w:pStyle w:val="Paragraphestandard"/>
        <w:spacing w:line="276" w:lineRule="auto"/>
        <w:rPr>
          <w:rFonts w:ascii="Arial" w:hAnsi="Arial" w:cs="Arial"/>
          <w:szCs w:val="23"/>
        </w:rPr>
      </w:pPr>
      <w:hyperlink r:id="rId11" w:history="1">
        <w:r w:rsidR="00A4497A" w:rsidRPr="009A5754">
          <w:rPr>
            <w:rStyle w:val="Lienhypertexte"/>
            <w:rFonts w:ascii="Arial" w:hAnsi="Arial" w:cs="Arial"/>
            <w:szCs w:val="23"/>
            <w:lang w:val="en-US"/>
          </w:rPr>
          <w:t xml:space="preserve">yglinga@sbc-groupe.com </w:t>
        </w:r>
        <w:r w:rsidR="00A4497A" w:rsidRPr="009A5754">
          <w:rPr>
            <w:rStyle w:val="Lienhypertexte"/>
            <w:rFonts w:ascii="Arial" w:hAnsi="Arial" w:cs="Arial"/>
            <w:szCs w:val="23"/>
            <w:lang w:val="en-US"/>
          </w:rPr>
          <w:br/>
        </w:r>
      </w:hyperlink>
      <w:r w:rsidR="00A4497A" w:rsidRPr="009A5754">
        <w:rPr>
          <w:rFonts w:ascii="Arial" w:hAnsi="Arial" w:cs="Arial"/>
          <w:szCs w:val="23"/>
        </w:rPr>
        <w:t>01 43 41 08 51 / 06 63 70 61 69</w:t>
      </w:r>
    </w:p>
    <w:p w14:paraId="0019D253" w14:textId="77777777" w:rsidR="00AB7234" w:rsidRDefault="00AB7234" w:rsidP="00AB7234">
      <w:pPr>
        <w:pStyle w:val="Commentaire"/>
        <w:rPr>
          <w:rFonts w:cs="Arial"/>
          <w:b/>
          <w:bCs/>
          <w:szCs w:val="23"/>
          <w:lang w:val="fr-FR"/>
        </w:rPr>
      </w:pPr>
    </w:p>
    <w:p w14:paraId="0AD9617B" w14:textId="59C545F6" w:rsidR="00A4497A" w:rsidRPr="00DA0C0C" w:rsidRDefault="00A4497A" w:rsidP="00AB7234">
      <w:pPr>
        <w:pStyle w:val="Commentaire"/>
        <w:rPr>
          <w:sz w:val="24"/>
          <w:szCs w:val="24"/>
          <w:lang w:val="fr-FR"/>
        </w:rPr>
      </w:pPr>
      <w:r w:rsidRPr="00DA0C0C">
        <w:rPr>
          <w:rFonts w:cs="Arial"/>
          <w:b/>
          <w:bCs/>
          <w:sz w:val="24"/>
          <w:szCs w:val="24"/>
          <w:lang w:val="fr-FR"/>
        </w:rPr>
        <w:t>Association Valentin Haüy</w:t>
      </w:r>
      <w:r w:rsidRPr="00DA0C0C">
        <w:rPr>
          <w:rFonts w:cs="Arial"/>
          <w:b/>
          <w:bCs/>
          <w:sz w:val="24"/>
          <w:szCs w:val="24"/>
          <w:lang w:val="fr-FR"/>
        </w:rPr>
        <w:br/>
      </w:r>
      <w:r w:rsidR="00AB7234" w:rsidRPr="00DA0C0C">
        <w:rPr>
          <w:sz w:val="24"/>
          <w:szCs w:val="24"/>
          <w:lang w:val="fr-FR"/>
        </w:rPr>
        <w:t>É</w:t>
      </w:r>
      <w:r w:rsidR="00826449" w:rsidRPr="00DA0C0C">
        <w:rPr>
          <w:rFonts w:cs="Arial"/>
          <w:sz w:val="24"/>
          <w:szCs w:val="24"/>
          <w:lang w:val="fr-FR"/>
        </w:rPr>
        <w:t xml:space="preserve">milie </w:t>
      </w:r>
      <w:proofErr w:type="spellStart"/>
      <w:r w:rsidR="00826449" w:rsidRPr="00DA0C0C">
        <w:rPr>
          <w:rFonts w:cs="Arial"/>
          <w:sz w:val="24"/>
          <w:szCs w:val="24"/>
          <w:lang w:val="fr-FR"/>
        </w:rPr>
        <w:t>Lèbre</w:t>
      </w:r>
      <w:proofErr w:type="spellEnd"/>
    </w:p>
    <w:p w14:paraId="507D5C63" w14:textId="089DFD0C" w:rsidR="00A4497A" w:rsidRDefault="00791ED7" w:rsidP="00A4497A">
      <w:pPr>
        <w:spacing w:line="276" w:lineRule="auto"/>
        <w:rPr>
          <w:rStyle w:val="Lienhypertexte"/>
          <w:rFonts w:cs="Arial"/>
          <w:szCs w:val="23"/>
          <w:lang w:val="fr-FR"/>
        </w:rPr>
      </w:pPr>
      <w:hyperlink r:id="rId12" w:history="1">
        <w:r w:rsidR="00826449">
          <w:rPr>
            <w:rStyle w:val="Lienhypertexte"/>
            <w:rFonts w:cs="Arial"/>
            <w:szCs w:val="23"/>
            <w:lang w:val="fr-FR"/>
          </w:rPr>
          <w:t>e.lebre@avh.asso.fr</w:t>
        </w:r>
      </w:hyperlink>
    </w:p>
    <w:p w14:paraId="42F43656" w14:textId="77777777" w:rsidR="00826449" w:rsidRDefault="00826449" w:rsidP="00826449">
      <w:pPr>
        <w:spacing w:line="276" w:lineRule="auto"/>
        <w:rPr>
          <w:rFonts w:cs="Arial"/>
        </w:rPr>
      </w:pPr>
      <w:r w:rsidRPr="005E6E2F">
        <w:rPr>
          <w:rFonts w:cs="Arial"/>
        </w:rPr>
        <w:t xml:space="preserve">01 87 67 97 11 </w:t>
      </w:r>
      <w:r>
        <w:rPr>
          <w:rFonts w:cs="Arial"/>
        </w:rPr>
        <w:t>/ 07 49 53 31 35</w:t>
      </w:r>
    </w:p>
    <w:p w14:paraId="51A56132" w14:textId="77777777" w:rsidR="00826449" w:rsidRPr="00783395" w:rsidRDefault="00826449" w:rsidP="00A4497A">
      <w:pPr>
        <w:spacing w:line="276" w:lineRule="auto"/>
        <w:rPr>
          <w:rFonts w:cs="Arial"/>
          <w:szCs w:val="23"/>
          <w:lang w:val="fr-FR"/>
        </w:rPr>
      </w:pPr>
    </w:p>
    <w:p w14:paraId="2C75587F" w14:textId="77777777" w:rsidR="00A4497A" w:rsidRDefault="00A4497A" w:rsidP="00A4497A">
      <w:pPr>
        <w:spacing w:line="276" w:lineRule="auto"/>
        <w:rPr>
          <w:rFonts w:cs="Arial"/>
          <w:szCs w:val="23"/>
          <w:lang w:val="fr-FR"/>
        </w:rPr>
        <w:sectPr w:rsidR="00A4497A" w:rsidSect="00A4497A">
          <w:type w:val="continuous"/>
          <w:pgSz w:w="11900" w:h="16840"/>
          <w:pgMar w:top="851" w:right="851" w:bottom="851" w:left="851" w:header="0" w:footer="510" w:gutter="0"/>
          <w:cols w:num="2" w:space="720"/>
          <w:docGrid w:linePitch="326"/>
        </w:sectPr>
      </w:pPr>
    </w:p>
    <w:p w14:paraId="7012A8A1" w14:textId="77777777" w:rsidR="00353716" w:rsidRDefault="00353716" w:rsidP="00A4497A">
      <w:pPr>
        <w:rPr>
          <w:rFonts w:cs="Arial"/>
          <w:szCs w:val="23"/>
          <w:lang w:val="fr-FR"/>
        </w:rPr>
      </w:pPr>
    </w:p>
    <w:p w14:paraId="16DC1450" w14:textId="19D972C5" w:rsidR="00353716" w:rsidRPr="00353716" w:rsidRDefault="00353716" w:rsidP="00353716">
      <w:pPr>
        <w:pStyle w:val="Titre3"/>
      </w:pPr>
      <w:r w:rsidRPr="00353716">
        <w:t>À propos de l’association Valentin Haüy</w:t>
      </w:r>
    </w:p>
    <w:p w14:paraId="1404033A" w14:textId="77777777" w:rsidR="00353716" w:rsidRPr="00353716" w:rsidRDefault="00353716" w:rsidP="00353716">
      <w:pPr>
        <w:tabs>
          <w:tab w:val="right" w:pos="10198"/>
        </w:tabs>
        <w:spacing w:line="276" w:lineRule="auto"/>
        <w:jc w:val="both"/>
        <w:rPr>
          <w:rFonts w:eastAsiaTheme="majorEastAsia" w:cstheme="majorHAnsi"/>
          <w:b/>
          <w:noProof/>
          <w:color w:val="4B08A1"/>
          <w:sz w:val="24"/>
          <w:lang w:val="fr-FR"/>
        </w:rPr>
      </w:pPr>
      <w:r w:rsidRPr="00353716">
        <w:rPr>
          <w:rFonts w:cs="Arial"/>
          <w:sz w:val="24"/>
          <w:lang w:val="fr-FR"/>
        </w:rPr>
        <w:t xml:space="preserve">L’association Valentin Haüy (prononcez « A-U-I ») a été créée en 1889 par Maurice de La </w:t>
      </w:r>
      <w:proofErr w:type="spellStart"/>
      <w:r w:rsidRPr="00353716">
        <w:rPr>
          <w:rFonts w:cs="Arial"/>
          <w:sz w:val="24"/>
          <w:lang w:val="fr-FR"/>
        </w:rPr>
        <w:t>Sizeranne</w:t>
      </w:r>
      <w:proofErr w:type="spellEnd"/>
      <w:r w:rsidRPr="00353716">
        <w:rPr>
          <w:rFonts w:cs="Arial"/>
          <w:sz w:val="24"/>
          <w:lang w:val="fr-FR"/>
        </w:rPr>
        <w:t xml:space="preserve"> et reconnue d’utilité publique en 1891. Elle soutient et accompagne depuis plus de 130 ans les personnes déficientes visuelles pour leur permettre de gagner en autonomie. Ses missions sont rendues possibles grâce à la générosité du public. Elle s’appuie sur plus de 120 implantations locales et sur près de 3 400 bénévoles pour poursuivre son but : être au plus près des personnes aveugles ou malvoyantes afin de les aider à sortir de leur isolement et à mener une vie active et autonome. </w:t>
      </w:r>
      <w:r w:rsidRPr="00353716">
        <w:rPr>
          <w:rFonts w:cs="Arial"/>
          <w:sz w:val="24"/>
          <w:lang w:val="fr-FR"/>
        </w:rPr>
        <w:tab/>
      </w:r>
      <w:hyperlink r:id="rId13" w:history="1">
        <w:r w:rsidRPr="00353716">
          <w:rPr>
            <w:rStyle w:val="Lienhypertexte"/>
            <w:rFonts w:cs="Arial"/>
            <w:b/>
            <w:bCs/>
            <w:color w:val="7030A0"/>
            <w:sz w:val="24"/>
            <w:bdr w:val="none" w:sz="0" w:space="0" w:color="auto"/>
            <w:lang w:val="fr-FR"/>
          </w:rPr>
          <w:t>avh.asso.fr</w:t>
        </w:r>
      </w:hyperlink>
    </w:p>
    <w:p w14:paraId="77615765" w14:textId="6CA0CE2E" w:rsidR="00353716" w:rsidRPr="00783395" w:rsidRDefault="00353716" w:rsidP="00A4497A">
      <w:pPr>
        <w:rPr>
          <w:rFonts w:cs="Arial"/>
          <w:szCs w:val="23"/>
          <w:lang w:val="fr-FR"/>
        </w:rPr>
        <w:sectPr w:rsidR="00353716" w:rsidRPr="00783395" w:rsidSect="00353716">
          <w:type w:val="continuous"/>
          <w:pgSz w:w="11900" w:h="16840"/>
          <w:pgMar w:top="851" w:right="851" w:bottom="851" w:left="851" w:header="0" w:footer="510" w:gutter="0"/>
          <w:cols w:space="720"/>
          <w:docGrid w:linePitch="326"/>
        </w:sectPr>
      </w:pPr>
    </w:p>
    <w:p w14:paraId="7ADA1AF1" w14:textId="48137015" w:rsidR="00C462BB" w:rsidRDefault="00FA35A8" w:rsidP="00C462BB">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eastAsiaTheme="majorEastAsia" w:cs="Arial"/>
          <w:b/>
          <w:color w:val="4B08A1"/>
          <w:sz w:val="24"/>
          <w:lang w:val="fr-FR"/>
        </w:rPr>
      </w:pPr>
      <w:r>
        <w:rPr>
          <w:rFonts w:eastAsiaTheme="majorEastAsia" w:cs="Arial"/>
          <w:b/>
          <w:noProof/>
          <w:color w:val="4B08A1"/>
          <w:sz w:val="24"/>
          <w:lang w:val="fr-FR"/>
        </w:rPr>
        <w:lastRenderedPageBreak/>
        <w:drawing>
          <wp:inline distT="0" distB="0" distL="0" distR="0" wp14:anchorId="2CBF9E63" wp14:editId="7908D234">
            <wp:extent cx="5915025" cy="8914668"/>
            <wp:effectExtent l="171450" t="171450" r="352425" b="363220"/>
            <wp:docPr id="29" name="Image 29" descr="Affiche : Peut-on se déplacer sereinement quand on est malvoyant ?&#10;Oui&#10;Valentin Haüy pour mieux vivre sa malvoyance&#10;Des services pour l'autonomie au quotidien (+détail des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Affiche : Peut-on se déplacer sereinement quand on est malvoyant ?&#10;Oui&#10;Valentin Haüy pour mieux vivre sa malvoyance&#10;Des services pour l'autonomie au quotidien (+détail des solutions)"/>
                    <pic:cNvPicPr/>
                  </pic:nvPicPr>
                  <pic:blipFill rotWithShape="1">
                    <a:blip r:embed="rId14" cstate="print">
                      <a:extLst>
                        <a:ext uri="{28A0092B-C50C-407E-A947-70E740481C1C}">
                          <a14:useLocalDpi xmlns:a14="http://schemas.microsoft.com/office/drawing/2010/main" val="0"/>
                        </a:ext>
                      </a:extLst>
                    </a:blip>
                    <a:srcRect l="1745" t="953" r="1693" b="835"/>
                    <a:stretch/>
                  </pic:blipFill>
                  <pic:spPr bwMode="auto">
                    <a:xfrm>
                      <a:off x="0" y="0"/>
                      <a:ext cx="5916547" cy="89169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C462BB">
        <w:rPr>
          <w:rFonts w:eastAsiaTheme="majorEastAsia" w:cs="Arial"/>
          <w:b/>
          <w:color w:val="4B08A1"/>
          <w:sz w:val="24"/>
          <w:lang w:val="fr-FR"/>
        </w:rPr>
        <w:br w:type="page"/>
      </w:r>
    </w:p>
    <w:p w14:paraId="728F27F5" w14:textId="77777777" w:rsidR="003C1DDC" w:rsidRDefault="00FA35A8" w:rsidP="000067AB">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eastAsiaTheme="majorEastAsia" w:cs="Arial"/>
          <w:b/>
          <w:color w:val="4B08A1"/>
          <w:sz w:val="24"/>
          <w:lang w:val="fr-FR"/>
        </w:rPr>
      </w:pPr>
      <w:r>
        <w:rPr>
          <w:rFonts w:eastAsiaTheme="majorEastAsia" w:cs="Arial"/>
          <w:b/>
          <w:noProof/>
          <w:color w:val="4B08A1"/>
          <w:sz w:val="24"/>
          <w:lang w:val="fr-FR"/>
        </w:rPr>
        <w:lastRenderedPageBreak/>
        <w:drawing>
          <wp:inline distT="0" distB="0" distL="0" distR="0" wp14:anchorId="1B842D49" wp14:editId="726EE28E">
            <wp:extent cx="5071629" cy="4171950"/>
            <wp:effectExtent l="114300" t="57150" r="53340" b="133350"/>
            <wp:docPr id="31" name="Image 31" descr="Peut-on profiter de la lecture quand on est malvoy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Peut-on profiter de la lecture quand on est malvoyant ?"/>
                    <pic:cNvPicPr/>
                  </pic:nvPicPr>
                  <pic:blipFill rotWithShape="1">
                    <a:blip r:embed="rId15" cstate="print">
                      <a:extLst>
                        <a:ext uri="{28A0092B-C50C-407E-A947-70E740481C1C}">
                          <a14:useLocalDpi xmlns:a14="http://schemas.microsoft.com/office/drawing/2010/main" val="0"/>
                        </a:ext>
                      </a:extLst>
                    </a:blip>
                    <a:srcRect l="1333" t="5350" r="1927" b="40944"/>
                    <a:stretch/>
                  </pic:blipFill>
                  <pic:spPr bwMode="auto">
                    <a:xfrm>
                      <a:off x="0" y="0"/>
                      <a:ext cx="5084543" cy="41825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146B6BE0" w14:textId="77777777" w:rsidR="003C1DDC" w:rsidRDefault="003C1DDC" w:rsidP="000067AB">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eastAsiaTheme="majorEastAsia" w:cs="Arial"/>
          <w:b/>
          <w:color w:val="4B08A1"/>
          <w:sz w:val="24"/>
          <w:lang w:val="fr-FR"/>
        </w:rPr>
      </w:pPr>
    </w:p>
    <w:p w14:paraId="6DA4FF58" w14:textId="78FCC701" w:rsidR="00C462BB" w:rsidRDefault="000067AB" w:rsidP="000067AB">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eastAsiaTheme="majorEastAsia" w:cs="Arial"/>
          <w:b/>
          <w:color w:val="4B08A1"/>
          <w:sz w:val="24"/>
          <w:lang w:val="fr-FR"/>
        </w:rPr>
      </w:pPr>
      <w:r>
        <w:rPr>
          <w:rFonts w:eastAsiaTheme="majorEastAsia" w:cs="Arial"/>
          <w:b/>
          <w:noProof/>
          <w:color w:val="4B08A1"/>
          <w:sz w:val="24"/>
          <w:lang w:val="fr-FR"/>
        </w:rPr>
        <w:drawing>
          <wp:inline distT="0" distB="0" distL="0" distR="0" wp14:anchorId="5DE6C620" wp14:editId="0F87AB8C">
            <wp:extent cx="5103868" cy="4280235"/>
            <wp:effectExtent l="114300" t="76200" r="59055" b="158750"/>
            <wp:docPr id="32" name="Image 32" descr="Peut-on avoir accès aux nouvelles technologies quand on est malvoy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Peut-on avoir accès aux nouvelles technologies quand on est malvoyant ?"/>
                    <pic:cNvPicPr/>
                  </pic:nvPicPr>
                  <pic:blipFill rotWithShape="1">
                    <a:blip r:embed="rId16" cstate="print">
                      <a:extLst>
                        <a:ext uri="{28A0092B-C50C-407E-A947-70E740481C1C}">
                          <a14:useLocalDpi xmlns:a14="http://schemas.microsoft.com/office/drawing/2010/main" val="0"/>
                        </a:ext>
                      </a:extLst>
                    </a:blip>
                    <a:srcRect l="1094" t="4162" r="1988" b="40987"/>
                    <a:stretch/>
                  </pic:blipFill>
                  <pic:spPr bwMode="auto">
                    <a:xfrm>
                      <a:off x="0" y="0"/>
                      <a:ext cx="5117741" cy="42918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045334E8" w14:textId="179575BC" w:rsidR="003C1DDC" w:rsidRDefault="00FA35A8" w:rsidP="003C1DD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eastAsiaTheme="majorEastAsia" w:cs="Arial"/>
          <w:b/>
          <w:color w:val="4B08A1"/>
          <w:sz w:val="24"/>
          <w:lang w:val="fr-FR"/>
        </w:rPr>
      </w:pPr>
      <w:r>
        <w:rPr>
          <w:rFonts w:eastAsiaTheme="majorEastAsia" w:cs="Arial"/>
          <w:b/>
          <w:noProof/>
          <w:color w:val="4B08A1"/>
          <w:sz w:val="24"/>
          <w:lang w:val="fr-FR"/>
        </w:rPr>
        <w:lastRenderedPageBreak/>
        <w:drawing>
          <wp:inline distT="0" distB="0" distL="0" distR="0" wp14:anchorId="6B9379CA" wp14:editId="2867302C">
            <wp:extent cx="4992370" cy="4187041"/>
            <wp:effectExtent l="114300" t="76200" r="55880" b="156845"/>
            <wp:docPr id="30" name="Image 30" descr="Peut-on envisager un parcours professionnel quand on est malvoy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Peut-on envisager un parcours professionnel quand on est malvoyant ?"/>
                    <pic:cNvPicPr/>
                  </pic:nvPicPr>
                  <pic:blipFill rotWithShape="1">
                    <a:blip r:embed="rId17" cstate="print">
                      <a:extLst>
                        <a:ext uri="{28A0092B-C50C-407E-A947-70E740481C1C}">
                          <a14:useLocalDpi xmlns:a14="http://schemas.microsoft.com/office/drawing/2010/main" val="0"/>
                        </a:ext>
                      </a:extLst>
                    </a:blip>
                    <a:srcRect l="1332" t="5061" r="1880" b="40158"/>
                    <a:stretch/>
                  </pic:blipFill>
                  <pic:spPr bwMode="auto">
                    <a:xfrm>
                      <a:off x="0" y="0"/>
                      <a:ext cx="5006935" cy="41992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5BD26A5D" w14:textId="1830A995" w:rsidR="003C1DDC" w:rsidRDefault="003C1DDC" w:rsidP="003C1DD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eastAsiaTheme="majorEastAsia" w:cs="Arial"/>
          <w:b/>
          <w:color w:val="4B08A1"/>
          <w:sz w:val="24"/>
          <w:lang w:val="fr-FR"/>
        </w:rPr>
      </w:pPr>
    </w:p>
    <w:p w14:paraId="32716799" w14:textId="1E203006" w:rsidR="000067AB" w:rsidRDefault="000067AB" w:rsidP="000067AB">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eastAsiaTheme="majorEastAsia" w:cs="Arial"/>
          <w:b/>
          <w:color w:val="4B08A1"/>
          <w:sz w:val="24"/>
          <w:lang w:val="fr-FR"/>
        </w:rPr>
      </w:pPr>
      <w:r>
        <w:rPr>
          <w:rFonts w:eastAsiaTheme="majorEastAsia" w:cs="Arial"/>
          <w:b/>
          <w:noProof/>
          <w:color w:val="4B08A1"/>
          <w:sz w:val="24"/>
          <w:lang w:val="fr-FR"/>
        </w:rPr>
        <w:drawing>
          <wp:inline distT="0" distB="0" distL="0" distR="0" wp14:anchorId="53DF16D8" wp14:editId="45EDB33F">
            <wp:extent cx="4969987" cy="4152900"/>
            <wp:effectExtent l="133350" t="57150" r="59690" b="133350"/>
            <wp:docPr id="33" name="Image 33" descr="Peut-on bien vivre son quotidien quand on est malvoy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Peut-on bien vivre son quotidien quand on est malvoyant ?"/>
                    <pic:cNvPicPr/>
                  </pic:nvPicPr>
                  <pic:blipFill rotWithShape="1">
                    <a:blip r:embed="rId18" cstate="print">
                      <a:extLst>
                        <a:ext uri="{28A0092B-C50C-407E-A947-70E740481C1C}">
                          <a14:useLocalDpi xmlns:a14="http://schemas.microsoft.com/office/drawing/2010/main" val="0"/>
                        </a:ext>
                      </a:extLst>
                    </a:blip>
                    <a:srcRect l="1691" t="3921" r="1049" b="41234"/>
                    <a:stretch/>
                  </pic:blipFill>
                  <pic:spPr bwMode="auto">
                    <a:xfrm>
                      <a:off x="0" y="0"/>
                      <a:ext cx="4969987" cy="4152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sectPr w:rsidR="000067AB" w:rsidSect="002531B4">
      <w:footerReference w:type="default" r:id="rId19"/>
      <w:pgSz w:w="11900" w:h="16840"/>
      <w:pgMar w:top="794" w:right="794" w:bottom="794" w:left="794" w:header="0" w:footer="283"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4A45C0" w14:textId="77777777" w:rsidR="00791ED7" w:rsidRDefault="00791ED7" w:rsidP="007261AF">
      <w:r>
        <w:separator/>
      </w:r>
    </w:p>
  </w:endnote>
  <w:endnote w:type="continuationSeparator" w:id="0">
    <w:p w14:paraId="509C33DB" w14:textId="77777777" w:rsidR="00791ED7" w:rsidRDefault="00791ED7" w:rsidP="00726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0558C" w14:textId="77777777" w:rsidR="00A4497A" w:rsidRPr="00F330D5" w:rsidRDefault="00A4497A" w:rsidP="007261AF">
    <w:pPr>
      <w:pStyle w:val="Pieddepage"/>
      <w:jc w:val="center"/>
      <w:rPr>
        <w:sz w:val="2"/>
        <w:szCs w:val="2"/>
      </w:rPr>
    </w:pPr>
  </w:p>
  <w:p w14:paraId="305E9AA7" w14:textId="77777777" w:rsidR="00A4497A" w:rsidRPr="00EC3C0B" w:rsidRDefault="00A4497A" w:rsidP="00EC3C0B">
    <w:pPr>
      <w:pStyle w:val="Pieddepage"/>
      <w:jc w:val="center"/>
      <w:rPr>
        <w:rFonts w:cs="Arial"/>
        <w:noProof/>
        <w:sz w:val="22"/>
        <w:szCs w:val="22"/>
      </w:rPr>
    </w:pPr>
    <w:r w:rsidRPr="00EC3C0B">
      <w:rPr>
        <w:rFonts w:cs="Arial"/>
        <w:sz w:val="22"/>
        <w:szCs w:val="22"/>
      </w:rPr>
      <w:fldChar w:fldCharType="begin"/>
    </w:r>
    <w:r w:rsidRPr="00EC3C0B">
      <w:rPr>
        <w:rFonts w:cs="Arial"/>
        <w:sz w:val="22"/>
        <w:szCs w:val="22"/>
      </w:rPr>
      <w:instrText xml:space="preserve"> PAGE   \* MERGEFORMAT </w:instrText>
    </w:r>
    <w:r w:rsidRPr="00EC3C0B">
      <w:rPr>
        <w:rFonts w:cs="Arial"/>
        <w:sz w:val="22"/>
        <w:szCs w:val="22"/>
      </w:rPr>
      <w:fldChar w:fldCharType="separate"/>
    </w:r>
    <w:r w:rsidRPr="00EC3C0B">
      <w:rPr>
        <w:rFonts w:cs="Arial"/>
        <w:noProof/>
        <w:sz w:val="22"/>
        <w:szCs w:val="22"/>
      </w:rPr>
      <w:t>1</w:t>
    </w:r>
    <w:r w:rsidRPr="00EC3C0B">
      <w:rPr>
        <w:rFonts w:cs="Arial"/>
        <w:sz w:val="22"/>
        <w:szCs w:val="22"/>
      </w:rPr>
      <w:fldChar w:fldCharType="end"/>
    </w:r>
    <w:r w:rsidRPr="00EC3C0B">
      <w:rPr>
        <w:rFonts w:cs="Arial"/>
        <w:sz w:val="22"/>
        <w:szCs w:val="22"/>
      </w:rPr>
      <w:t xml:space="preserve"> / </w:t>
    </w:r>
    <w:r w:rsidRPr="00EC3C0B">
      <w:rPr>
        <w:rFonts w:cs="Arial"/>
        <w:sz w:val="22"/>
        <w:szCs w:val="22"/>
      </w:rPr>
      <w:fldChar w:fldCharType="begin"/>
    </w:r>
    <w:r w:rsidRPr="00EC3C0B">
      <w:rPr>
        <w:rFonts w:cs="Arial"/>
        <w:sz w:val="22"/>
        <w:szCs w:val="22"/>
      </w:rPr>
      <w:instrText xml:space="preserve"> NUMPAGES   \* MERGEFORMAT </w:instrText>
    </w:r>
    <w:r w:rsidRPr="00EC3C0B">
      <w:rPr>
        <w:rFonts w:cs="Arial"/>
        <w:sz w:val="22"/>
        <w:szCs w:val="22"/>
      </w:rPr>
      <w:fldChar w:fldCharType="separate"/>
    </w:r>
    <w:r w:rsidRPr="00EC3C0B">
      <w:rPr>
        <w:rFonts w:cs="Arial"/>
        <w:noProof/>
        <w:sz w:val="22"/>
        <w:szCs w:val="22"/>
      </w:rPr>
      <w:t>3</w:t>
    </w:r>
    <w:r w:rsidRPr="00EC3C0B">
      <w:rPr>
        <w:rFonts w:cs="Arial"/>
        <w:noProof/>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2060F" w14:textId="77777777" w:rsidR="001F7342" w:rsidRPr="00F330D5" w:rsidRDefault="001F7342" w:rsidP="007261AF">
    <w:pPr>
      <w:pStyle w:val="Pieddepage"/>
      <w:jc w:val="center"/>
      <w:rPr>
        <w:sz w:val="2"/>
        <w:szCs w:val="2"/>
      </w:rPr>
    </w:pPr>
  </w:p>
  <w:p w14:paraId="66CF4FFA" w14:textId="00018FA0" w:rsidR="001F7342" w:rsidRPr="00EC3C0B" w:rsidRDefault="00CF4BB4" w:rsidP="00EC3C0B">
    <w:pPr>
      <w:pStyle w:val="Pieddepage"/>
      <w:jc w:val="center"/>
      <w:rPr>
        <w:rFonts w:cs="Arial"/>
        <w:noProof/>
        <w:sz w:val="22"/>
        <w:szCs w:val="22"/>
      </w:rPr>
    </w:pPr>
    <w:r>
      <w:rPr>
        <w:rFonts w:cs="Arial"/>
        <w:sz w:val="20"/>
        <w:szCs w:val="20"/>
      </w:rPr>
      <w:t xml:space="preserve">Association Valentin Haüy - </w:t>
    </w:r>
    <w:r w:rsidRPr="00CF4BB4">
      <w:rPr>
        <w:rFonts w:cs="Arial"/>
        <w:sz w:val="20"/>
        <w:szCs w:val="20"/>
      </w:rPr>
      <w:t>C</w:t>
    </w:r>
    <w:r w:rsidR="00A4497A" w:rsidRPr="00CF4BB4">
      <w:rPr>
        <w:rFonts w:cs="Arial"/>
        <w:sz w:val="20"/>
        <w:szCs w:val="20"/>
      </w:rPr>
      <w:t xml:space="preserve">ommuniqué de </w:t>
    </w:r>
    <w:proofErr w:type="spellStart"/>
    <w:r w:rsidR="00A4497A" w:rsidRPr="00CF4BB4">
      <w:rPr>
        <w:rFonts w:cs="Arial"/>
        <w:sz w:val="20"/>
        <w:szCs w:val="20"/>
      </w:rPr>
      <w:t>presse</w:t>
    </w:r>
    <w:proofErr w:type="spellEnd"/>
    <w:r w:rsidR="00A4497A" w:rsidRPr="00CF4BB4">
      <w:rPr>
        <w:rFonts w:cs="Arial"/>
        <w:sz w:val="20"/>
        <w:szCs w:val="20"/>
      </w:rPr>
      <w:t xml:space="preserve"> </w:t>
    </w:r>
    <w:r w:rsidRPr="00CF4BB4">
      <w:rPr>
        <w:rFonts w:cs="Arial"/>
        <w:sz w:val="20"/>
        <w:szCs w:val="20"/>
      </w:rPr>
      <w:t>oct</w:t>
    </w:r>
    <w:r>
      <w:rPr>
        <w:rFonts w:cs="Arial"/>
        <w:sz w:val="20"/>
        <w:szCs w:val="20"/>
      </w:rPr>
      <w:t>.</w:t>
    </w:r>
    <w:r w:rsidRPr="00CF4BB4">
      <w:rPr>
        <w:rFonts w:cs="Arial"/>
        <w:sz w:val="20"/>
        <w:szCs w:val="20"/>
      </w:rPr>
      <w:t xml:space="preserve"> 2021 /</w:t>
    </w:r>
    <w:r>
      <w:rPr>
        <w:rFonts w:cs="Arial"/>
        <w:sz w:val="20"/>
        <w:szCs w:val="20"/>
      </w:rPr>
      <w:t xml:space="preserve"> </w:t>
    </w:r>
    <w:proofErr w:type="spellStart"/>
    <w:r>
      <w:rPr>
        <w:rFonts w:cs="Arial"/>
        <w:sz w:val="20"/>
        <w:szCs w:val="20"/>
      </w:rPr>
      <w:t>campagne</w:t>
    </w:r>
    <w:proofErr w:type="spellEnd"/>
    <w:r>
      <w:rPr>
        <w:rFonts w:cs="Arial"/>
        <w:sz w:val="20"/>
        <w:szCs w:val="20"/>
      </w:rPr>
      <w:t xml:space="preserve"> </w:t>
    </w:r>
    <w:proofErr w:type="spellStart"/>
    <w:r w:rsidR="00A4497A" w:rsidRPr="00CF4BB4">
      <w:rPr>
        <w:rFonts w:cs="Arial"/>
        <w:sz w:val="20"/>
        <w:szCs w:val="20"/>
      </w:rPr>
      <w:t>mieux</w:t>
    </w:r>
    <w:proofErr w:type="spellEnd"/>
    <w:r w:rsidR="00A4497A" w:rsidRPr="00CF4BB4">
      <w:rPr>
        <w:rFonts w:cs="Arial"/>
        <w:sz w:val="20"/>
        <w:szCs w:val="20"/>
      </w:rPr>
      <w:t xml:space="preserve"> vivre </w:t>
    </w:r>
    <w:proofErr w:type="spellStart"/>
    <w:r w:rsidR="00A4497A" w:rsidRPr="00CF4BB4">
      <w:rPr>
        <w:rFonts w:cs="Arial"/>
        <w:sz w:val="20"/>
        <w:szCs w:val="20"/>
      </w:rPr>
      <w:t>sa</w:t>
    </w:r>
    <w:proofErr w:type="spellEnd"/>
    <w:r w:rsidR="00A4497A" w:rsidRPr="00CF4BB4">
      <w:rPr>
        <w:rFonts w:cs="Arial"/>
        <w:sz w:val="20"/>
        <w:szCs w:val="20"/>
      </w:rPr>
      <w:t xml:space="preserve"> </w:t>
    </w:r>
    <w:proofErr w:type="spellStart"/>
    <w:r w:rsidR="00A4497A" w:rsidRPr="00CF4BB4">
      <w:rPr>
        <w:rFonts w:cs="Arial"/>
        <w:sz w:val="20"/>
        <w:szCs w:val="20"/>
      </w:rPr>
      <w:t>malvoyance</w:t>
    </w:r>
    <w:proofErr w:type="spellEnd"/>
    <w:r w:rsidR="00A4497A" w:rsidRPr="00CF4BB4">
      <w:rPr>
        <w:rFonts w:cs="Arial"/>
        <w:sz w:val="20"/>
        <w:szCs w:val="20"/>
      </w:rPr>
      <w:t xml:space="preserve"> </w:t>
    </w:r>
  </w:p>
  <w:p w14:paraId="586BBF08" w14:textId="77777777" w:rsidR="001F7342" w:rsidRDefault="001F734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A427AF" w14:textId="77777777" w:rsidR="00791ED7" w:rsidRDefault="00791ED7" w:rsidP="007261AF">
      <w:r>
        <w:separator/>
      </w:r>
    </w:p>
  </w:footnote>
  <w:footnote w:type="continuationSeparator" w:id="0">
    <w:p w14:paraId="4FFD7C93" w14:textId="77777777" w:rsidR="00791ED7" w:rsidRDefault="00791ED7" w:rsidP="007261A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A413F"/>
    <w:multiLevelType w:val="hybridMultilevel"/>
    <w:tmpl w:val="8C3200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169117D"/>
    <w:multiLevelType w:val="hybridMultilevel"/>
    <w:tmpl w:val="2B9A33E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 w15:restartNumberingAfterBreak="0">
    <w:nsid w:val="1EEF5E52"/>
    <w:multiLevelType w:val="hybridMultilevel"/>
    <w:tmpl w:val="847AA0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5542101"/>
    <w:multiLevelType w:val="hybridMultilevel"/>
    <w:tmpl w:val="C88401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18B41FC"/>
    <w:multiLevelType w:val="hybridMultilevel"/>
    <w:tmpl w:val="2AC647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0272CB4"/>
    <w:multiLevelType w:val="hybridMultilevel"/>
    <w:tmpl w:val="4C1063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53E37B62"/>
    <w:multiLevelType w:val="hybridMultilevel"/>
    <w:tmpl w:val="807456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7C23C2A"/>
    <w:multiLevelType w:val="hybridMultilevel"/>
    <w:tmpl w:val="AAFCF7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9D01EBB"/>
    <w:multiLevelType w:val="hybridMultilevel"/>
    <w:tmpl w:val="3478392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3"/>
  </w:num>
  <w:num w:numId="2">
    <w:abstractNumId w:val="2"/>
  </w:num>
  <w:num w:numId="3">
    <w:abstractNumId w:val="2"/>
  </w:num>
  <w:num w:numId="4">
    <w:abstractNumId w:val="0"/>
  </w:num>
  <w:num w:numId="5">
    <w:abstractNumId w:val="7"/>
  </w:num>
  <w:num w:numId="6">
    <w:abstractNumId w:val="1"/>
  </w:num>
  <w:num w:numId="7">
    <w:abstractNumId w:val="6"/>
  </w:num>
  <w:num w:numId="8">
    <w:abstractNumId w:val="4"/>
  </w:num>
  <w:num w:numId="9">
    <w:abstractNumId w:val="5"/>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146E"/>
    <w:rsid w:val="00002C7A"/>
    <w:rsid w:val="000067AB"/>
    <w:rsid w:val="000259A9"/>
    <w:rsid w:val="00034F29"/>
    <w:rsid w:val="000469C4"/>
    <w:rsid w:val="00071FF3"/>
    <w:rsid w:val="0007339F"/>
    <w:rsid w:val="000762C9"/>
    <w:rsid w:val="000853FD"/>
    <w:rsid w:val="00092753"/>
    <w:rsid w:val="000A19D3"/>
    <w:rsid w:val="000A35A1"/>
    <w:rsid w:val="000A6E48"/>
    <w:rsid w:val="000C1A8A"/>
    <w:rsid w:val="000D3A43"/>
    <w:rsid w:val="000E047E"/>
    <w:rsid w:val="000E20BA"/>
    <w:rsid w:val="000E300F"/>
    <w:rsid w:val="001065E9"/>
    <w:rsid w:val="00116062"/>
    <w:rsid w:val="0012103B"/>
    <w:rsid w:val="00124E1F"/>
    <w:rsid w:val="001335B6"/>
    <w:rsid w:val="00140E2F"/>
    <w:rsid w:val="00150BEF"/>
    <w:rsid w:val="00154851"/>
    <w:rsid w:val="00160A23"/>
    <w:rsid w:val="00164A83"/>
    <w:rsid w:val="0016683E"/>
    <w:rsid w:val="001714FB"/>
    <w:rsid w:val="00171BFC"/>
    <w:rsid w:val="00173CB2"/>
    <w:rsid w:val="001809EE"/>
    <w:rsid w:val="00180F02"/>
    <w:rsid w:val="00192AB6"/>
    <w:rsid w:val="001A7BF0"/>
    <w:rsid w:val="001D7061"/>
    <w:rsid w:val="001D727E"/>
    <w:rsid w:val="001F71DA"/>
    <w:rsid w:val="001F7342"/>
    <w:rsid w:val="002020A4"/>
    <w:rsid w:val="00211683"/>
    <w:rsid w:val="00220F0D"/>
    <w:rsid w:val="00221784"/>
    <w:rsid w:val="00230721"/>
    <w:rsid w:val="00237B5E"/>
    <w:rsid w:val="002411A0"/>
    <w:rsid w:val="002527C4"/>
    <w:rsid w:val="002531B4"/>
    <w:rsid w:val="00273C17"/>
    <w:rsid w:val="00273EE0"/>
    <w:rsid w:val="00280999"/>
    <w:rsid w:val="00282018"/>
    <w:rsid w:val="002A1552"/>
    <w:rsid w:val="002A4578"/>
    <w:rsid w:val="002A5954"/>
    <w:rsid w:val="002B11FE"/>
    <w:rsid w:val="002E566B"/>
    <w:rsid w:val="002F48B4"/>
    <w:rsid w:val="002F7F8C"/>
    <w:rsid w:val="003015D6"/>
    <w:rsid w:val="00303E04"/>
    <w:rsid w:val="0030676C"/>
    <w:rsid w:val="0033575E"/>
    <w:rsid w:val="00335EC0"/>
    <w:rsid w:val="003373CB"/>
    <w:rsid w:val="00353716"/>
    <w:rsid w:val="00364C0E"/>
    <w:rsid w:val="0037522A"/>
    <w:rsid w:val="00376BB6"/>
    <w:rsid w:val="00382121"/>
    <w:rsid w:val="003B46C3"/>
    <w:rsid w:val="003C1DDC"/>
    <w:rsid w:val="003C2119"/>
    <w:rsid w:val="003C4356"/>
    <w:rsid w:val="003C4E97"/>
    <w:rsid w:val="003C76C9"/>
    <w:rsid w:val="003E170A"/>
    <w:rsid w:val="003F1B1B"/>
    <w:rsid w:val="00402CC5"/>
    <w:rsid w:val="00406FC9"/>
    <w:rsid w:val="004105C0"/>
    <w:rsid w:val="00425B03"/>
    <w:rsid w:val="00464891"/>
    <w:rsid w:val="004717E9"/>
    <w:rsid w:val="00481CA2"/>
    <w:rsid w:val="00485150"/>
    <w:rsid w:val="0049442F"/>
    <w:rsid w:val="004A1575"/>
    <w:rsid w:val="004B66C8"/>
    <w:rsid w:val="004C546D"/>
    <w:rsid w:val="004C6D75"/>
    <w:rsid w:val="004E3284"/>
    <w:rsid w:val="005423C7"/>
    <w:rsid w:val="005431F0"/>
    <w:rsid w:val="0057172B"/>
    <w:rsid w:val="0057558C"/>
    <w:rsid w:val="00580C9D"/>
    <w:rsid w:val="00591FC4"/>
    <w:rsid w:val="005939EE"/>
    <w:rsid w:val="005940B2"/>
    <w:rsid w:val="005C4929"/>
    <w:rsid w:val="005C79E7"/>
    <w:rsid w:val="005D1AD4"/>
    <w:rsid w:val="005D292F"/>
    <w:rsid w:val="005E10D5"/>
    <w:rsid w:val="005E6E2F"/>
    <w:rsid w:val="005F7EAA"/>
    <w:rsid w:val="0060786E"/>
    <w:rsid w:val="006201C6"/>
    <w:rsid w:val="00646FB2"/>
    <w:rsid w:val="00651AC2"/>
    <w:rsid w:val="006607EF"/>
    <w:rsid w:val="00664926"/>
    <w:rsid w:val="00670325"/>
    <w:rsid w:val="00684D60"/>
    <w:rsid w:val="00691661"/>
    <w:rsid w:val="0069446A"/>
    <w:rsid w:val="006A39B3"/>
    <w:rsid w:val="006A5235"/>
    <w:rsid w:val="006A5ED9"/>
    <w:rsid w:val="006B0818"/>
    <w:rsid w:val="006B140F"/>
    <w:rsid w:val="006B4D77"/>
    <w:rsid w:val="006B7C78"/>
    <w:rsid w:val="006C540C"/>
    <w:rsid w:val="006E19B7"/>
    <w:rsid w:val="00700A06"/>
    <w:rsid w:val="0070746C"/>
    <w:rsid w:val="00722761"/>
    <w:rsid w:val="007261AF"/>
    <w:rsid w:val="00734A00"/>
    <w:rsid w:val="007424C7"/>
    <w:rsid w:val="00744982"/>
    <w:rsid w:val="00750E2D"/>
    <w:rsid w:val="00764C41"/>
    <w:rsid w:val="00774157"/>
    <w:rsid w:val="00783395"/>
    <w:rsid w:val="0078543F"/>
    <w:rsid w:val="00790ADD"/>
    <w:rsid w:val="00791ED7"/>
    <w:rsid w:val="007B4A24"/>
    <w:rsid w:val="007C7EBC"/>
    <w:rsid w:val="007E1D8B"/>
    <w:rsid w:val="007E5671"/>
    <w:rsid w:val="007F175A"/>
    <w:rsid w:val="008157BC"/>
    <w:rsid w:val="0081761C"/>
    <w:rsid w:val="00820C92"/>
    <w:rsid w:val="00826449"/>
    <w:rsid w:val="00846BBF"/>
    <w:rsid w:val="0086759F"/>
    <w:rsid w:val="00877980"/>
    <w:rsid w:val="00883252"/>
    <w:rsid w:val="008874B7"/>
    <w:rsid w:val="008916A5"/>
    <w:rsid w:val="00891A92"/>
    <w:rsid w:val="008A7EDE"/>
    <w:rsid w:val="008D66A7"/>
    <w:rsid w:val="008D7151"/>
    <w:rsid w:val="008E2FB4"/>
    <w:rsid w:val="008E3B18"/>
    <w:rsid w:val="00903CAF"/>
    <w:rsid w:val="00912EEA"/>
    <w:rsid w:val="00941AA9"/>
    <w:rsid w:val="009549CE"/>
    <w:rsid w:val="00960329"/>
    <w:rsid w:val="00960D98"/>
    <w:rsid w:val="00963047"/>
    <w:rsid w:val="00970F92"/>
    <w:rsid w:val="00976ACB"/>
    <w:rsid w:val="009834C6"/>
    <w:rsid w:val="00986FF8"/>
    <w:rsid w:val="00987C01"/>
    <w:rsid w:val="009916DA"/>
    <w:rsid w:val="009A6E67"/>
    <w:rsid w:val="009A7252"/>
    <w:rsid w:val="009B0DA1"/>
    <w:rsid w:val="009B2AB2"/>
    <w:rsid w:val="009B419E"/>
    <w:rsid w:val="009D38DC"/>
    <w:rsid w:val="009D4DBD"/>
    <w:rsid w:val="009E00C0"/>
    <w:rsid w:val="009F01B9"/>
    <w:rsid w:val="00A00A8F"/>
    <w:rsid w:val="00A10FEB"/>
    <w:rsid w:val="00A11139"/>
    <w:rsid w:val="00A24354"/>
    <w:rsid w:val="00A2588E"/>
    <w:rsid w:val="00A37996"/>
    <w:rsid w:val="00A4497A"/>
    <w:rsid w:val="00A44AD1"/>
    <w:rsid w:val="00A47245"/>
    <w:rsid w:val="00A531BE"/>
    <w:rsid w:val="00A56AF1"/>
    <w:rsid w:val="00A60227"/>
    <w:rsid w:val="00A66ED1"/>
    <w:rsid w:val="00A7450C"/>
    <w:rsid w:val="00A82A6A"/>
    <w:rsid w:val="00A8677C"/>
    <w:rsid w:val="00A95342"/>
    <w:rsid w:val="00AA08BC"/>
    <w:rsid w:val="00AB3316"/>
    <w:rsid w:val="00AB7234"/>
    <w:rsid w:val="00AC2E5B"/>
    <w:rsid w:val="00AC75DD"/>
    <w:rsid w:val="00AE0BCA"/>
    <w:rsid w:val="00AE74C9"/>
    <w:rsid w:val="00B117E8"/>
    <w:rsid w:val="00B11CC6"/>
    <w:rsid w:val="00B22C31"/>
    <w:rsid w:val="00B243F4"/>
    <w:rsid w:val="00B3135F"/>
    <w:rsid w:val="00B42A23"/>
    <w:rsid w:val="00B42A2B"/>
    <w:rsid w:val="00B456FA"/>
    <w:rsid w:val="00B60C32"/>
    <w:rsid w:val="00B61AFE"/>
    <w:rsid w:val="00B75612"/>
    <w:rsid w:val="00B82DFF"/>
    <w:rsid w:val="00BA1246"/>
    <w:rsid w:val="00BA5362"/>
    <w:rsid w:val="00BC1C3F"/>
    <w:rsid w:val="00BD3D15"/>
    <w:rsid w:val="00BD3FD8"/>
    <w:rsid w:val="00BD48AE"/>
    <w:rsid w:val="00BF00C1"/>
    <w:rsid w:val="00BF312C"/>
    <w:rsid w:val="00BF655A"/>
    <w:rsid w:val="00C06B8C"/>
    <w:rsid w:val="00C237E1"/>
    <w:rsid w:val="00C41AA5"/>
    <w:rsid w:val="00C462BB"/>
    <w:rsid w:val="00C542BA"/>
    <w:rsid w:val="00C55AE6"/>
    <w:rsid w:val="00C62CEE"/>
    <w:rsid w:val="00C75858"/>
    <w:rsid w:val="00C84962"/>
    <w:rsid w:val="00C86B44"/>
    <w:rsid w:val="00C877E1"/>
    <w:rsid w:val="00C90298"/>
    <w:rsid w:val="00C92B5B"/>
    <w:rsid w:val="00C97DD8"/>
    <w:rsid w:val="00CA01DC"/>
    <w:rsid w:val="00CB1B1D"/>
    <w:rsid w:val="00CD0837"/>
    <w:rsid w:val="00CD3D38"/>
    <w:rsid w:val="00CF4BB4"/>
    <w:rsid w:val="00CF638D"/>
    <w:rsid w:val="00D0146E"/>
    <w:rsid w:val="00D249AF"/>
    <w:rsid w:val="00D35DFC"/>
    <w:rsid w:val="00D6080A"/>
    <w:rsid w:val="00D65198"/>
    <w:rsid w:val="00D70957"/>
    <w:rsid w:val="00D734BB"/>
    <w:rsid w:val="00D91F4A"/>
    <w:rsid w:val="00D94716"/>
    <w:rsid w:val="00DA0C0C"/>
    <w:rsid w:val="00DA6F01"/>
    <w:rsid w:val="00DB0C5A"/>
    <w:rsid w:val="00DB6977"/>
    <w:rsid w:val="00DD0A8B"/>
    <w:rsid w:val="00DD5954"/>
    <w:rsid w:val="00DE1AEC"/>
    <w:rsid w:val="00DE5E37"/>
    <w:rsid w:val="00DE7047"/>
    <w:rsid w:val="00DF0B6D"/>
    <w:rsid w:val="00DF46D1"/>
    <w:rsid w:val="00E15AB9"/>
    <w:rsid w:val="00E17E88"/>
    <w:rsid w:val="00E26FE8"/>
    <w:rsid w:val="00E27CC6"/>
    <w:rsid w:val="00E32E44"/>
    <w:rsid w:val="00E378A6"/>
    <w:rsid w:val="00E52EB8"/>
    <w:rsid w:val="00E5686D"/>
    <w:rsid w:val="00E75B6E"/>
    <w:rsid w:val="00E854E9"/>
    <w:rsid w:val="00E877E6"/>
    <w:rsid w:val="00EB035F"/>
    <w:rsid w:val="00EC2345"/>
    <w:rsid w:val="00EC370B"/>
    <w:rsid w:val="00EC3C0B"/>
    <w:rsid w:val="00EF2602"/>
    <w:rsid w:val="00EF75C1"/>
    <w:rsid w:val="00F070B5"/>
    <w:rsid w:val="00F111F0"/>
    <w:rsid w:val="00F1244E"/>
    <w:rsid w:val="00F13749"/>
    <w:rsid w:val="00F25B3D"/>
    <w:rsid w:val="00F26ED0"/>
    <w:rsid w:val="00F330D5"/>
    <w:rsid w:val="00F462CA"/>
    <w:rsid w:val="00F6151F"/>
    <w:rsid w:val="00F64AB7"/>
    <w:rsid w:val="00F757D7"/>
    <w:rsid w:val="00FA2642"/>
    <w:rsid w:val="00FA35A8"/>
    <w:rsid w:val="00FB21D2"/>
    <w:rsid w:val="00FC2701"/>
    <w:rsid w:val="00FE3FB7"/>
    <w:rsid w:val="00FF71F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D99C45"/>
  <w15:chartTrackingRefBased/>
  <w15:docId w15:val="{9930DC0E-B58E-46FF-960F-40C217009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Arial"/>
    <w:qFormat/>
    <w:rsid w:val="00820C92"/>
    <w:pPr>
      <w:pBdr>
        <w:top w:val="nil"/>
        <w:left w:val="nil"/>
        <w:bottom w:val="nil"/>
        <w:right w:val="nil"/>
        <w:between w:val="nil"/>
        <w:bar w:val="nil"/>
      </w:pBdr>
      <w:spacing w:after="0" w:line="240" w:lineRule="auto"/>
    </w:pPr>
    <w:rPr>
      <w:rFonts w:ascii="Arial" w:eastAsia="Arial Unicode MS" w:hAnsi="Arial" w:cs="Times New Roman"/>
      <w:sz w:val="23"/>
      <w:szCs w:val="24"/>
      <w:bdr w:val="nil"/>
      <w:lang w:val="en-US"/>
    </w:rPr>
  </w:style>
  <w:style w:type="paragraph" w:styleId="Titre1">
    <w:name w:val="heading 1"/>
    <w:basedOn w:val="Normal"/>
    <w:next w:val="Normal"/>
    <w:link w:val="Titre1Car"/>
    <w:autoRedefine/>
    <w:uiPriority w:val="9"/>
    <w:qFormat/>
    <w:rsid w:val="00826449"/>
    <w:pPr>
      <w:keepNext/>
      <w:keepLines/>
      <w:tabs>
        <w:tab w:val="left" w:pos="993"/>
        <w:tab w:val="left" w:pos="6379"/>
        <w:tab w:val="left" w:pos="6804"/>
        <w:tab w:val="right" w:pos="10198"/>
      </w:tabs>
      <w:spacing w:beforeLines="120" w:before="288" w:line="276" w:lineRule="auto"/>
      <w:jc w:val="right"/>
      <w:outlineLvl w:val="0"/>
    </w:pPr>
    <w:rPr>
      <w:rFonts w:eastAsiaTheme="majorEastAsia" w:cs="Arial"/>
      <w:bCs/>
      <w:sz w:val="27"/>
      <w:szCs w:val="27"/>
      <w:lang w:val="fr-FR"/>
    </w:rPr>
  </w:style>
  <w:style w:type="paragraph" w:styleId="Titre2">
    <w:name w:val="heading 2"/>
    <w:basedOn w:val="Normal"/>
    <w:next w:val="Normal"/>
    <w:link w:val="Titre2Car"/>
    <w:uiPriority w:val="9"/>
    <w:unhideWhenUsed/>
    <w:qFormat/>
    <w:rsid w:val="004717E9"/>
    <w:pPr>
      <w:keepNext/>
      <w:keepLines/>
      <w:spacing w:before="40"/>
      <w:outlineLvl w:val="1"/>
    </w:pPr>
    <w:rPr>
      <w:rFonts w:eastAsiaTheme="majorEastAsia" w:cstheme="majorBidi"/>
      <w:b/>
      <w:color w:val="FFFFFF" w:themeColor="background1"/>
      <w:sz w:val="30"/>
      <w:szCs w:val="26"/>
    </w:rPr>
  </w:style>
  <w:style w:type="paragraph" w:styleId="Titre3">
    <w:name w:val="heading 3"/>
    <w:basedOn w:val="Normal"/>
    <w:next w:val="Normal"/>
    <w:link w:val="Titre3Car"/>
    <w:autoRedefine/>
    <w:uiPriority w:val="9"/>
    <w:unhideWhenUsed/>
    <w:qFormat/>
    <w:rsid w:val="00353716"/>
    <w:pPr>
      <w:keepNext/>
      <w:keepLines/>
      <w:spacing w:before="400" w:after="80"/>
      <w:ind w:right="108"/>
      <w:outlineLvl w:val="2"/>
    </w:pPr>
    <w:rPr>
      <w:rFonts w:eastAsiaTheme="majorEastAsia" w:cstheme="majorHAnsi"/>
      <w:b/>
      <w:color w:val="4B08A1"/>
      <w:sz w:val="28"/>
      <w:lang w:val="fr-FR"/>
    </w:rPr>
  </w:style>
  <w:style w:type="paragraph" w:styleId="Titre4">
    <w:name w:val="heading 4"/>
    <w:basedOn w:val="Normal"/>
    <w:next w:val="Normal"/>
    <w:link w:val="Titre4Car"/>
    <w:uiPriority w:val="9"/>
    <w:unhideWhenUsed/>
    <w:qFormat/>
    <w:rsid w:val="00960D98"/>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26449"/>
    <w:rPr>
      <w:rFonts w:ascii="Arial" w:eastAsiaTheme="majorEastAsia" w:hAnsi="Arial" w:cs="Arial"/>
      <w:bCs/>
      <w:sz w:val="27"/>
      <w:szCs w:val="27"/>
      <w:bdr w:val="nil"/>
    </w:rPr>
  </w:style>
  <w:style w:type="character" w:customStyle="1" w:styleId="Titre2Car">
    <w:name w:val="Titre 2 Car"/>
    <w:basedOn w:val="Policepardfaut"/>
    <w:link w:val="Titre2"/>
    <w:uiPriority w:val="9"/>
    <w:rsid w:val="004717E9"/>
    <w:rPr>
      <w:rFonts w:ascii="Arial" w:eastAsiaTheme="majorEastAsia" w:hAnsi="Arial" w:cstheme="majorBidi"/>
      <w:b/>
      <w:color w:val="FFFFFF" w:themeColor="background1"/>
      <w:sz w:val="30"/>
      <w:szCs w:val="26"/>
      <w:bdr w:val="nil"/>
      <w:lang w:val="en-US"/>
    </w:rPr>
  </w:style>
  <w:style w:type="paragraph" w:customStyle="1" w:styleId="Corps">
    <w:name w:val="Corps"/>
    <w:rsid w:val="00D0146E"/>
    <w:pPr>
      <w:pBdr>
        <w:top w:val="nil"/>
        <w:left w:val="nil"/>
        <w:bottom w:val="nil"/>
        <w:right w:val="nil"/>
        <w:between w:val="nil"/>
        <w:bar w:val="nil"/>
      </w:pBdr>
    </w:pPr>
    <w:rPr>
      <w:rFonts w:ascii="Calibri" w:eastAsia="Arial Unicode MS" w:hAnsi="Calibri" w:cs="Arial Unicode MS"/>
      <w:color w:val="000000"/>
      <w:u w:color="000000"/>
      <w:bdr w:val="nil"/>
      <w:lang w:eastAsia="fr-FR"/>
      <w14:textOutline w14:w="0" w14:cap="flat" w14:cmpd="sng" w14:algn="ctr">
        <w14:noFill/>
        <w14:prstDash w14:val="solid"/>
        <w14:bevel/>
      </w14:textOutline>
    </w:rPr>
  </w:style>
  <w:style w:type="character" w:customStyle="1" w:styleId="Aucun">
    <w:name w:val="Aucun"/>
    <w:rsid w:val="00D0146E"/>
  </w:style>
  <w:style w:type="character" w:styleId="Marquedecommentaire">
    <w:name w:val="annotation reference"/>
    <w:basedOn w:val="Policepardfaut"/>
    <w:uiPriority w:val="99"/>
    <w:semiHidden/>
    <w:unhideWhenUsed/>
    <w:rsid w:val="00D0146E"/>
    <w:rPr>
      <w:sz w:val="16"/>
      <w:szCs w:val="16"/>
    </w:rPr>
  </w:style>
  <w:style w:type="paragraph" w:styleId="Commentaire">
    <w:name w:val="annotation text"/>
    <w:basedOn w:val="Normal"/>
    <w:link w:val="CommentaireCar"/>
    <w:uiPriority w:val="99"/>
    <w:unhideWhenUsed/>
    <w:rsid w:val="00D0146E"/>
    <w:rPr>
      <w:sz w:val="20"/>
      <w:szCs w:val="20"/>
    </w:rPr>
  </w:style>
  <w:style w:type="character" w:customStyle="1" w:styleId="CommentaireCar">
    <w:name w:val="Commentaire Car"/>
    <w:basedOn w:val="Policepardfaut"/>
    <w:link w:val="Commentaire"/>
    <w:uiPriority w:val="99"/>
    <w:rsid w:val="00D0146E"/>
    <w:rPr>
      <w:rFonts w:ascii="Calibri" w:eastAsia="Arial Unicode MS" w:hAnsi="Calibri" w:cs="Times New Roman"/>
      <w:sz w:val="20"/>
      <w:szCs w:val="20"/>
      <w:bdr w:val="nil"/>
      <w:lang w:val="en-US"/>
    </w:rPr>
  </w:style>
  <w:style w:type="paragraph" w:styleId="Textedebulles">
    <w:name w:val="Balloon Text"/>
    <w:basedOn w:val="Normal"/>
    <w:link w:val="TextedebullesCar"/>
    <w:uiPriority w:val="99"/>
    <w:semiHidden/>
    <w:unhideWhenUsed/>
    <w:rsid w:val="00D0146E"/>
    <w:rPr>
      <w:rFonts w:ascii="Segoe UI" w:hAnsi="Segoe UI" w:cs="Segoe UI"/>
      <w:sz w:val="18"/>
      <w:szCs w:val="18"/>
    </w:rPr>
  </w:style>
  <w:style w:type="character" w:customStyle="1" w:styleId="TextedebullesCar">
    <w:name w:val="Texte de bulles Car"/>
    <w:basedOn w:val="Policepardfaut"/>
    <w:link w:val="Textedebulles"/>
    <w:uiPriority w:val="99"/>
    <w:semiHidden/>
    <w:rsid w:val="00D0146E"/>
    <w:rPr>
      <w:rFonts w:ascii="Segoe UI" w:eastAsia="Arial Unicode MS" w:hAnsi="Segoe UI" w:cs="Segoe UI"/>
      <w:sz w:val="18"/>
      <w:szCs w:val="18"/>
      <w:bdr w:val="nil"/>
      <w:lang w:val="en-US"/>
    </w:rPr>
  </w:style>
  <w:style w:type="paragraph" w:customStyle="1" w:styleId="Pa1">
    <w:name w:val="Pa1"/>
    <w:basedOn w:val="Normal"/>
    <w:next w:val="Normal"/>
    <w:uiPriority w:val="99"/>
    <w:rsid w:val="007B4A24"/>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eastAsiaTheme="minorHAnsi" w:cs="Arial"/>
      <w:bdr w:val="none" w:sz="0" w:space="0" w:color="auto"/>
      <w:lang w:val="fr-FR"/>
    </w:rPr>
  </w:style>
  <w:style w:type="character" w:customStyle="1" w:styleId="A3">
    <w:name w:val="A3"/>
    <w:uiPriority w:val="99"/>
    <w:rsid w:val="007B4A24"/>
    <w:rPr>
      <w:i/>
      <w:iCs/>
      <w:color w:val="000000"/>
      <w:sz w:val="20"/>
      <w:szCs w:val="20"/>
    </w:rPr>
  </w:style>
  <w:style w:type="paragraph" w:styleId="En-tte">
    <w:name w:val="header"/>
    <w:basedOn w:val="Normal"/>
    <w:link w:val="En-tteCar"/>
    <w:uiPriority w:val="99"/>
    <w:unhideWhenUsed/>
    <w:rsid w:val="007261AF"/>
    <w:pPr>
      <w:tabs>
        <w:tab w:val="center" w:pos="4536"/>
        <w:tab w:val="right" w:pos="9072"/>
      </w:tabs>
    </w:pPr>
  </w:style>
  <w:style w:type="character" w:customStyle="1" w:styleId="En-tteCar">
    <w:name w:val="En-tête Car"/>
    <w:basedOn w:val="Policepardfaut"/>
    <w:link w:val="En-tte"/>
    <w:uiPriority w:val="99"/>
    <w:rsid w:val="007261AF"/>
    <w:rPr>
      <w:rFonts w:ascii="Calibri" w:eastAsia="Arial Unicode MS" w:hAnsi="Calibri" w:cs="Times New Roman"/>
      <w:sz w:val="24"/>
      <w:szCs w:val="24"/>
      <w:bdr w:val="nil"/>
      <w:lang w:val="en-US"/>
    </w:rPr>
  </w:style>
  <w:style w:type="paragraph" w:styleId="Pieddepage">
    <w:name w:val="footer"/>
    <w:basedOn w:val="Normal"/>
    <w:link w:val="PieddepageCar"/>
    <w:uiPriority w:val="99"/>
    <w:unhideWhenUsed/>
    <w:rsid w:val="007261AF"/>
    <w:pPr>
      <w:tabs>
        <w:tab w:val="center" w:pos="4536"/>
        <w:tab w:val="right" w:pos="9072"/>
      </w:tabs>
    </w:pPr>
  </w:style>
  <w:style w:type="character" w:customStyle="1" w:styleId="PieddepageCar">
    <w:name w:val="Pied de page Car"/>
    <w:basedOn w:val="Policepardfaut"/>
    <w:link w:val="Pieddepage"/>
    <w:uiPriority w:val="99"/>
    <w:rsid w:val="007261AF"/>
    <w:rPr>
      <w:rFonts w:ascii="Calibri" w:eastAsia="Arial Unicode MS" w:hAnsi="Calibri" w:cs="Times New Roman"/>
      <w:sz w:val="24"/>
      <w:szCs w:val="24"/>
      <w:bdr w:val="nil"/>
      <w:lang w:val="en-US"/>
    </w:rPr>
  </w:style>
  <w:style w:type="character" w:customStyle="1" w:styleId="Titre3Car">
    <w:name w:val="Titre 3 Car"/>
    <w:basedOn w:val="Policepardfaut"/>
    <w:link w:val="Titre3"/>
    <w:uiPriority w:val="9"/>
    <w:rsid w:val="00353716"/>
    <w:rPr>
      <w:rFonts w:ascii="Arial" w:eastAsiaTheme="majorEastAsia" w:hAnsi="Arial" w:cstheme="majorHAnsi"/>
      <w:b/>
      <w:color w:val="4B08A1"/>
      <w:sz w:val="28"/>
      <w:szCs w:val="24"/>
      <w:bdr w:val="nil"/>
    </w:rPr>
  </w:style>
  <w:style w:type="character" w:styleId="Lienhypertexte">
    <w:name w:val="Hyperlink"/>
    <w:basedOn w:val="Policepardfaut"/>
    <w:uiPriority w:val="99"/>
    <w:unhideWhenUsed/>
    <w:rsid w:val="00B42A23"/>
    <w:rPr>
      <w:color w:val="0563C1" w:themeColor="hyperlink"/>
      <w:u w:val="single"/>
    </w:rPr>
  </w:style>
  <w:style w:type="character" w:styleId="Mentionnonrsolue">
    <w:name w:val="Unresolved Mention"/>
    <w:basedOn w:val="Policepardfaut"/>
    <w:uiPriority w:val="99"/>
    <w:semiHidden/>
    <w:unhideWhenUsed/>
    <w:rsid w:val="00B42A23"/>
    <w:rPr>
      <w:color w:val="605E5C"/>
      <w:shd w:val="clear" w:color="auto" w:fill="E1DFDD"/>
    </w:rPr>
  </w:style>
  <w:style w:type="paragraph" w:customStyle="1" w:styleId="Paragraphestandard">
    <w:name w:val="[Paragraphe standard]"/>
    <w:basedOn w:val="Normal"/>
    <w:uiPriority w:val="99"/>
    <w:rsid w:val="00960D9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88" w:lineRule="auto"/>
      <w:textAlignment w:val="center"/>
    </w:pPr>
    <w:rPr>
      <w:rFonts w:ascii="MinionPro-Regular" w:eastAsiaTheme="minorHAnsi" w:hAnsi="MinionPro-Regular" w:cs="MinionPro-Regular"/>
      <w:color w:val="000000"/>
      <w:bdr w:val="none" w:sz="0" w:space="0" w:color="auto"/>
      <w:lang w:val="fr-FR"/>
    </w:rPr>
  </w:style>
  <w:style w:type="character" w:customStyle="1" w:styleId="Titre4Car">
    <w:name w:val="Titre 4 Car"/>
    <w:basedOn w:val="Policepardfaut"/>
    <w:link w:val="Titre4"/>
    <w:uiPriority w:val="9"/>
    <w:rsid w:val="00960D98"/>
    <w:rPr>
      <w:rFonts w:asciiTheme="majorHAnsi" w:eastAsiaTheme="majorEastAsia" w:hAnsiTheme="majorHAnsi" w:cstheme="majorBidi"/>
      <w:i/>
      <w:iCs/>
      <w:color w:val="2F5496" w:themeColor="accent1" w:themeShade="BF"/>
      <w:sz w:val="24"/>
      <w:szCs w:val="24"/>
      <w:bdr w:val="nil"/>
      <w:lang w:val="en-US"/>
    </w:rPr>
  </w:style>
  <w:style w:type="paragraph" w:styleId="Paragraphedeliste">
    <w:name w:val="List Paragraph"/>
    <w:basedOn w:val="Normal"/>
    <w:uiPriority w:val="34"/>
    <w:qFormat/>
    <w:rsid w:val="00E26FE8"/>
    <w:pPr>
      <w:ind w:left="720"/>
      <w:contextualSpacing/>
    </w:pPr>
  </w:style>
  <w:style w:type="paragraph" w:styleId="Lgende">
    <w:name w:val="caption"/>
    <w:basedOn w:val="Normal"/>
    <w:next w:val="Normal"/>
    <w:uiPriority w:val="35"/>
    <w:unhideWhenUsed/>
    <w:qFormat/>
    <w:rsid w:val="004C6D75"/>
    <w:pPr>
      <w:spacing w:after="200"/>
    </w:pPr>
    <w:rPr>
      <w:i/>
      <w:iCs/>
      <w:color w:val="44546A" w:themeColor="text2"/>
      <w:sz w:val="18"/>
      <w:szCs w:val="18"/>
    </w:rPr>
  </w:style>
  <w:style w:type="character" w:customStyle="1" w:styleId="xxapple-converted-space">
    <w:name w:val="x_xapple-converted-space"/>
    <w:basedOn w:val="Policepardfaut"/>
    <w:rsid w:val="00722761"/>
  </w:style>
  <w:style w:type="paragraph" w:styleId="Sansinterligne">
    <w:name w:val="No Spacing"/>
    <w:uiPriority w:val="1"/>
    <w:qFormat/>
    <w:rsid w:val="00820C92"/>
    <w:pPr>
      <w:pBdr>
        <w:top w:val="nil"/>
        <w:left w:val="nil"/>
        <w:bottom w:val="nil"/>
        <w:right w:val="nil"/>
        <w:between w:val="nil"/>
        <w:bar w:val="nil"/>
      </w:pBdr>
      <w:spacing w:after="0" w:line="240" w:lineRule="auto"/>
    </w:pPr>
    <w:rPr>
      <w:rFonts w:ascii="Arial" w:eastAsia="Arial Unicode MS" w:hAnsi="Arial" w:cs="Times New Roman"/>
      <w:sz w:val="23"/>
      <w:szCs w:val="24"/>
      <w:bdr w:val="nil"/>
      <w:lang w:val="en-US"/>
    </w:rPr>
  </w:style>
  <w:style w:type="character" w:styleId="Lienhypertextesuivivisit">
    <w:name w:val="FollowedHyperlink"/>
    <w:basedOn w:val="Policepardfaut"/>
    <w:uiPriority w:val="99"/>
    <w:semiHidden/>
    <w:unhideWhenUsed/>
    <w:rsid w:val="00E17E88"/>
    <w:rPr>
      <w:color w:val="954F72" w:themeColor="followedHyperlink"/>
      <w:u w:val="single"/>
    </w:rPr>
  </w:style>
  <w:style w:type="character" w:styleId="lev">
    <w:name w:val="Strong"/>
    <w:basedOn w:val="Policepardfaut"/>
    <w:uiPriority w:val="22"/>
    <w:qFormat/>
    <w:rsid w:val="00D9471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7189851">
      <w:bodyDiv w:val="1"/>
      <w:marLeft w:val="0"/>
      <w:marRight w:val="0"/>
      <w:marTop w:val="0"/>
      <w:marBottom w:val="0"/>
      <w:divBdr>
        <w:top w:val="none" w:sz="0" w:space="0" w:color="auto"/>
        <w:left w:val="none" w:sz="0" w:space="0" w:color="auto"/>
        <w:bottom w:val="none" w:sz="0" w:space="0" w:color="auto"/>
        <w:right w:val="none" w:sz="0" w:space="0" w:color="auto"/>
      </w:divBdr>
    </w:div>
    <w:div w:id="1884099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avh.asso.fr/fr" TargetMode="Externa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c.bailly@avh.asso.fr"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yglinga@sbc-groupe.com%20" TargetMode="Externa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footer" Target="footer1.xm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mieuxvivresamalvoyance.com" TargetMode="External"/><Relationship Id="rId14" Type="http://schemas.openxmlformats.org/officeDocument/2006/relationships/image" Target="media/image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5FA76B-5A22-40EA-8B51-C0455EBDC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Pages>
  <Words>684</Words>
  <Characters>3765</Characters>
  <Application>Microsoft Office Word</Application>
  <DocSecurity>0</DocSecurity>
  <Lines>31</Lines>
  <Paragraphs>8</Paragraphs>
  <ScaleCrop>false</ScaleCrop>
  <HeadingPairs>
    <vt:vector size="2" baseType="variant">
      <vt:variant>
        <vt:lpstr>Titre</vt:lpstr>
      </vt:variant>
      <vt:variant>
        <vt:i4>1</vt:i4>
      </vt:variant>
    </vt:vector>
  </HeadingPairs>
  <TitlesOfParts>
    <vt:vector size="1" baseType="lpstr">
      <vt:lpstr>Communiqué de presse septembre 2020 carnet Nomination de Sylvain Nivard en qualité de Président de l'association Valentin Haüy</vt:lpstr>
    </vt:vector>
  </TitlesOfParts>
  <Company/>
  <LinksUpToDate>false</LinksUpToDate>
  <CharactersWithSpaces>4441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Communiqué de presse octobre 2021 campagne malvoyance</dc:title>
  <dc:subject/>
  <dc:creator>JOUBERT Géraldine</dc:creator>
  <cp:keywords/>
  <dc:description/>
  <cp:lastModifiedBy>LEBRE Emilie</cp:lastModifiedBy>
  <cp:revision>6</cp:revision>
  <cp:lastPrinted>2020-09-11T08:36:00Z</cp:lastPrinted>
  <dcterms:created xsi:type="dcterms:W3CDTF">2021-10-06T07:09:00Z</dcterms:created>
  <dcterms:modified xsi:type="dcterms:W3CDTF">2021-10-12T10:15:00Z</dcterms:modified>
</cp:coreProperties>
</file>